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2F2F2" w:themeColor="background1" w:themeShade="F2"/>
  <w:body>
    <w:p w:rsidR="00CE29F4" w:rsidRPr="00802526" w:rsidRDefault="002D504D" w:rsidP="0068586D">
      <w:pPr>
        <w:jc w:val="center"/>
        <w:rPr>
          <w:rFonts w:ascii="Arial Black" w:hAnsi="Arial Black" w:cs="Arial"/>
          <w:b/>
          <w:i/>
          <w:color w:val="27245D"/>
          <w:sz w:val="56"/>
          <w:szCs w:val="56"/>
          <w:lang w:val="ro-RO"/>
        </w:rPr>
      </w:pPr>
      <w:r w:rsidRPr="00802526">
        <w:rPr>
          <w:rFonts w:ascii="Arial Black" w:hAnsi="Arial Black" w:cs="Arial"/>
          <w:b/>
          <w:sz w:val="56"/>
          <w:szCs w:val="56"/>
          <w:lang w:val="ro-RO"/>
        </w:rPr>
        <w:t>Campania</w:t>
      </w:r>
      <w:r w:rsidR="00CE29F4" w:rsidRPr="00802526">
        <w:rPr>
          <w:rFonts w:ascii="Arial Black" w:hAnsi="Arial Black" w:cs="Arial"/>
          <w:b/>
          <w:i/>
          <w:color w:val="202124"/>
          <w:sz w:val="56"/>
          <w:szCs w:val="56"/>
          <w:shd w:val="clear" w:color="auto" w:fill="F8F9FA"/>
          <w:lang w:val="ro-RO"/>
        </w:rPr>
        <w:t xml:space="preserve"> </w:t>
      </w:r>
      <w:r w:rsidR="000457B9" w:rsidRPr="00802526">
        <w:rPr>
          <w:rFonts w:ascii="Arial Black" w:hAnsi="Arial Black"/>
          <w:b/>
          <w:bCs/>
          <w:noProof/>
          <w:color w:val="202124"/>
          <w:sz w:val="56"/>
          <w:szCs w:val="56"/>
          <w:shd w:val="clear" w:color="auto" w:fill="F8F9FA"/>
          <w:lang w:val="ro-RO"/>
        </w:rPr>
        <w:t>„</w:t>
      </w:r>
      <w:r w:rsidR="00802526" w:rsidRPr="00802526">
        <w:rPr>
          <w:rFonts w:ascii="Arial Black" w:hAnsi="Arial Black" w:cs="Arial"/>
          <w:b/>
          <w:sz w:val="56"/>
          <w:szCs w:val="56"/>
          <w:lang w:val="ro-RO"/>
        </w:rPr>
        <w:t xml:space="preserve"> Cu un zâmbet mai aproape de sănătate</w:t>
      </w:r>
      <w:r w:rsidR="000457B9" w:rsidRPr="00802526">
        <w:rPr>
          <w:rFonts w:ascii="Arial Black" w:hAnsi="Arial Black"/>
          <w:b/>
          <w:bCs/>
          <w:noProof/>
          <w:color w:val="202124"/>
          <w:sz w:val="56"/>
          <w:szCs w:val="56"/>
          <w:shd w:val="clear" w:color="auto" w:fill="F8F9FA"/>
          <w:lang w:val="ro-RO"/>
        </w:rPr>
        <w:t>!”</w:t>
      </w:r>
      <w:r w:rsidR="000457B9" w:rsidRPr="00802526">
        <w:rPr>
          <w:rFonts w:ascii="Arial Black" w:hAnsi="Arial Black" w:cs="Arial"/>
          <w:b/>
          <w:color w:val="202124"/>
          <w:sz w:val="56"/>
          <w:szCs w:val="56"/>
          <w:shd w:val="clear" w:color="auto" w:fill="F8F9FA"/>
          <w:lang w:val="ro-RO"/>
        </w:rPr>
        <w:t xml:space="preserve"> </w:t>
      </w:r>
    </w:p>
    <w:p w:rsidR="002D504D" w:rsidRPr="00D433FC" w:rsidRDefault="00906727" w:rsidP="002D504D">
      <w:pPr>
        <w:jc w:val="center"/>
        <w:rPr>
          <w:rFonts w:ascii="Berlin Sans FB Demi" w:hAnsi="Berlin Sans FB Demi"/>
          <w:b/>
          <w:sz w:val="56"/>
          <w:szCs w:val="56"/>
          <w:lang w:val="ro-RO"/>
        </w:rPr>
      </w:pPr>
      <w:r w:rsidRPr="00906727">
        <w:rPr>
          <w:rFonts w:ascii="Arial" w:hAnsi="Arial" w:cs="Arial"/>
          <w:noProof/>
          <w:color w:val="2F5496" w:themeColor="accent5" w:themeShade="BF"/>
          <w:sz w:val="72"/>
          <w:szCs w:val="72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-4.1pt;margin-top:28.75pt;width:391.5pt;height:776.65pt;z-index:25167360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" filled="f" stroked="f">
            <v:textbox>
              <w:txbxContent>
                <w:p w:rsidR="00DC10D1" w:rsidRPr="006864E5" w:rsidRDefault="00DC10D1" w:rsidP="00F46DE4">
                  <w:pPr>
                    <w:shd w:val="clear" w:color="auto" w:fill="002060"/>
                    <w:spacing w:line="239" w:lineRule="auto"/>
                    <w:ind w:left="-90" w:right="-105"/>
                    <w:jc w:val="center"/>
                    <w:rPr>
                      <w:noProof/>
                      <w:color w:val="009999"/>
                      <w:sz w:val="44"/>
                      <w:szCs w:val="44"/>
                      <w:lang w:val="ro-RO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noProof/>
                      <w:color w:val="FFFFFF" w:themeColor="background1"/>
                      <w:sz w:val="44"/>
                      <w:szCs w:val="44"/>
                      <w:lang w:val="ro-RO"/>
                    </w:rPr>
                    <w:t>ÎN ROMÂ</w:t>
                  </w:r>
                  <w:r w:rsidRPr="008B23EB">
                    <w:rPr>
                      <w:rFonts w:ascii="Arial" w:eastAsia="Arial" w:hAnsi="Arial" w:cs="Arial"/>
                      <w:b/>
                      <w:bCs/>
                      <w:noProof/>
                      <w:color w:val="FFFFFF" w:themeColor="background1"/>
                      <w:sz w:val="44"/>
                      <w:szCs w:val="44"/>
                      <w:lang w:val="ro-RO"/>
                    </w:rPr>
                    <w:t xml:space="preserve">NIA </w:t>
                  </w:r>
                </w:p>
                <w:p w:rsidR="00EE32B6" w:rsidRDefault="00EE32B6" w:rsidP="00AF6D63">
                  <w:pPr>
                    <w:rPr>
                      <w:noProof/>
                      <w:lang w:eastAsia="en-US"/>
                    </w:rPr>
                  </w:pPr>
                </w:p>
                <w:p w:rsidR="00EE32B6" w:rsidRDefault="00C91299" w:rsidP="00AF6D63">
                  <w:pPr>
                    <w:rPr>
                      <w:noProof/>
                      <w:lang w:eastAsia="en-US"/>
                    </w:rPr>
                  </w:pPr>
                  <w:r>
                    <w:rPr>
                      <w:noProof/>
                      <w:lang w:val="en-GB"/>
                    </w:rPr>
                    <w:drawing>
                      <wp:inline distT="0" distB="0" distL="0" distR="0">
                        <wp:extent cx="4788418" cy="5300483"/>
                        <wp:effectExtent l="0" t="0" r="0" b="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5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88418" cy="53004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C10D1" w:rsidRPr="006A5AA4" w:rsidRDefault="00DC10D1" w:rsidP="00AF6D63">
                  <w:pPr>
                    <w:rPr>
                      <w:color w:val="0D0D0D" w:themeColor="text1" w:themeTint="F2"/>
                      <w:lang w:val="fr-FR"/>
                    </w:rPr>
                  </w:pPr>
                  <w:r>
                    <w:rPr>
                      <w:lang w:val="fr-FR"/>
                    </w:rPr>
                    <w:t xml:space="preserve">* </w:t>
                  </w:r>
                  <w:r w:rsidR="006A5AA4" w:rsidRPr="006A5AA4">
                    <w:rPr>
                      <w:rFonts w:ascii="Arial" w:hAnsi="Arial" w:cs="Arial"/>
                      <w:lang w:val="ro-RO"/>
                    </w:rPr>
                    <w:t xml:space="preserve">Studiu de evaluare a comportamentelor privind sănătatea orală INSP, 2020, efectuat pe </w:t>
                  </w:r>
                  <w:r w:rsidR="00E467A0">
                    <w:rPr>
                      <w:rFonts w:ascii="Arial" w:hAnsi="Arial" w:cs="Arial"/>
                      <w:color w:val="0D0D0D" w:themeColor="text1" w:themeTint="F2"/>
                      <w:lang w:val="ro-RO"/>
                    </w:rPr>
                    <w:t>4592 de respondenț</w:t>
                  </w:r>
                  <w:r w:rsidR="006A5AA4" w:rsidRPr="006A5AA4">
                    <w:rPr>
                      <w:rFonts w:ascii="Arial" w:hAnsi="Arial" w:cs="Arial"/>
                      <w:color w:val="0D0D0D" w:themeColor="text1" w:themeTint="F2"/>
                      <w:lang w:val="ro-RO"/>
                    </w:rPr>
                    <w:t>i</w:t>
                  </w:r>
                </w:p>
                <w:p w:rsidR="002D3298" w:rsidRDefault="002D3298" w:rsidP="00AF6D63">
                  <w:pPr>
                    <w:rPr>
                      <w:color w:val="0D0D0D" w:themeColor="text1" w:themeTint="F2"/>
                      <w:sz w:val="22"/>
                      <w:szCs w:val="22"/>
                      <w:lang w:val="fr-FR"/>
                    </w:rPr>
                  </w:pPr>
                </w:p>
                <w:p w:rsidR="00DC10D1" w:rsidRDefault="00F111B5" w:rsidP="006864E5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  <w:lang w:val="fr-FR"/>
                    </w:rPr>
                  </w:pPr>
                  <w:r w:rsidRPr="006A5AA4">
                    <w:rPr>
                      <w:rFonts w:ascii="Arial" w:hAnsi="Arial" w:cs="Arial"/>
                      <w:b/>
                      <w:sz w:val="28"/>
                      <w:szCs w:val="28"/>
                      <w:lang w:val="fr-FR"/>
                    </w:rPr>
                    <w:t xml:space="preserve">Medici </w:t>
                  </w:r>
                  <w:proofErr w:type="spellStart"/>
                  <w:r w:rsidRPr="006A5AA4">
                    <w:rPr>
                      <w:rFonts w:ascii="Arial" w:hAnsi="Arial" w:cs="Arial"/>
                      <w:b/>
                      <w:sz w:val="28"/>
                      <w:szCs w:val="28"/>
                      <w:lang w:val="fr-FR"/>
                    </w:rPr>
                    <w:t>s</w:t>
                  </w:r>
                  <w:r w:rsidR="00282999" w:rsidRPr="006A5AA4">
                    <w:rPr>
                      <w:rFonts w:ascii="Arial" w:hAnsi="Arial" w:cs="Arial"/>
                      <w:b/>
                      <w:sz w:val="28"/>
                      <w:szCs w:val="28"/>
                      <w:lang w:val="fr-FR"/>
                    </w:rPr>
                    <w:t>tomatologi</w:t>
                  </w:r>
                  <w:proofErr w:type="spellEnd"/>
                  <w:r w:rsidR="00282999" w:rsidRPr="006A5AA4">
                    <w:rPr>
                      <w:rFonts w:ascii="Arial" w:hAnsi="Arial" w:cs="Arial"/>
                      <w:b/>
                      <w:sz w:val="28"/>
                      <w:szCs w:val="28"/>
                      <w:lang w:val="fr-FR"/>
                    </w:rPr>
                    <w:t>, 2010-2020</w:t>
                  </w:r>
                  <w:r w:rsidR="00DC10D1" w:rsidRPr="006A5AA4">
                    <w:rPr>
                      <w:rFonts w:ascii="Arial" w:hAnsi="Arial" w:cs="Arial"/>
                      <w:b/>
                      <w:sz w:val="28"/>
                      <w:szCs w:val="28"/>
                      <w:lang w:val="fr-FR"/>
                    </w:rPr>
                    <w:t xml:space="preserve">, </w:t>
                  </w:r>
                  <w:proofErr w:type="spellStart"/>
                  <w:r w:rsidR="00DC10D1" w:rsidRPr="006A5AA4">
                    <w:rPr>
                      <w:rFonts w:ascii="Arial" w:hAnsi="Arial" w:cs="Arial"/>
                      <w:b/>
                      <w:sz w:val="28"/>
                      <w:szCs w:val="28"/>
                      <w:lang w:val="fr-FR"/>
                    </w:rPr>
                    <w:t>România</w:t>
                  </w:r>
                  <w:proofErr w:type="spellEnd"/>
                  <w:r w:rsidR="00DC10D1" w:rsidRPr="006A5AA4">
                    <w:rPr>
                      <w:rFonts w:ascii="Arial" w:hAnsi="Arial" w:cs="Arial"/>
                      <w:b/>
                      <w:sz w:val="28"/>
                      <w:szCs w:val="28"/>
                      <w:lang w:val="fr-FR"/>
                    </w:rPr>
                    <w:t xml:space="preserve"> (%00 </w:t>
                  </w:r>
                  <w:proofErr w:type="spellStart"/>
                  <w:r w:rsidR="00DC10D1" w:rsidRPr="006A5AA4">
                    <w:rPr>
                      <w:rFonts w:ascii="Arial" w:hAnsi="Arial" w:cs="Arial"/>
                      <w:b/>
                      <w:sz w:val="28"/>
                      <w:szCs w:val="28"/>
                      <w:lang w:val="fr-FR"/>
                    </w:rPr>
                    <w:t>locuitori</w:t>
                  </w:r>
                  <w:proofErr w:type="spellEnd"/>
                  <w:r w:rsidR="00DC10D1" w:rsidRPr="006A5AA4">
                    <w:rPr>
                      <w:rFonts w:ascii="Arial" w:hAnsi="Arial" w:cs="Arial"/>
                      <w:b/>
                      <w:sz w:val="28"/>
                      <w:szCs w:val="28"/>
                      <w:lang w:val="fr-FR"/>
                    </w:rPr>
                    <w:t>)</w:t>
                  </w:r>
                </w:p>
                <w:p w:rsidR="00DC10D1" w:rsidRDefault="00DC10D1">
                  <w:pPr>
                    <w:rPr>
                      <w:sz w:val="36"/>
                      <w:szCs w:val="36"/>
                    </w:rPr>
                  </w:pPr>
                  <w:r w:rsidRPr="00C368A7">
                    <w:rPr>
                      <w:noProof/>
                      <w:sz w:val="36"/>
                      <w:szCs w:val="36"/>
                      <w:lang w:val="en-GB"/>
                    </w:rPr>
                    <w:drawing>
                      <wp:inline distT="0" distB="0" distL="0" distR="0">
                        <wp:extent cx="4943475" cy="2657475"/>
                        <wp:effectExtent l="19050" t="0" r="9525" b="0"/>
                        <wp:docPr id="437" name="Chart 3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7"/>
                          </a:graphicData>
                        </a:graphic>
                      </wp:inline>
                    </w:drawing>
                  </w:r>
                </w:p>
                <w:p w:rsidR="00DC10D1" w:rsidRPr="00875577" w:rsidRDefault="00DC10D1" w:rsidP="00D433FC">
                  <w:pPr>
                    <w:jc w:val="center"/>
                    <w:rPr>
                      <w:rFonts w:ascii="Arial" w:hAnsi="Arial" w:cs="Arial"/>
                      <w:b/>
                      <w:bCs/>
                      <w:i/>
                      <w:noProof/>
                      <w:sz w:val="20"/>
                      <w:szCs w:val="20"/>
                      <w:lang w:val="ro-RO"/>
                    </w:rPr>
                  </w:pPr>
                  <w:r w:rsidRPr="00875577">
                    <w:rPr>
                      <w:rFonts w:ascii="Arial" w:hAnsi="Arial" w:cs="Arial"/>
                      <w:b/>
                      <w:i/>
                      <w:noProof/>
                      <w:sz w:val="20"/>
                      <w:szCs w:val="20"/>
                      <w:lang w:val="ro-RO"/>
                    </w:rPr>
                    <w:t>Sursa:</w:t>
                  </w:r>
                  <w:r w:rsidRPr="00875577">
                    <w:rPr>
                      <w:rFonts w:ascii="Arial" w:hAnsi="Arial" w:cs="Arial"/>
                      <w:b/>
                      <w:bCs/>
                      <w:i/>
                      <w:noProof/>
                      <w:sz w:val="20"/>
                      <w:szCs w:val="20"/>
                      <w:lang w:val="ro-RO"/>
                    </w:rPr>
                    <w:t xml:space="preserve"> Ins</w:t>
                  </w:r>
                  <w:r w:rsidR="002F0A3B" w:rsidRPr="00875577">
                    <w:rPr>
                      <w:rFonts w:ascii="Arial" w:hAnsi="Arial" w:cs="Arial"/>
                      <w:b/>
                      <w:bCs/>
                      <w:i/>
                      <w:noProof/>
                      <w:sz w:val="20"/>
                      <w:szCs w:val="20"/>
                      <w:lang w:val="ro-RO"/>
                    </w:rPr>
                    <w:t xml:space="preserve">titutul Naţional de Statistică, Activitatea rețelei sanitare și de ocrotire a  sănătății în anul 2020 </w:t>
                  </w:r>
                </w:p>
                <w:p w:rsidR="00DC10D1" w:rsidRPr="00EC2B73" w:rsidRDefault="00906727">
                  <w:pPr>
                    <w:rPr>
                      <w:rFonts w:ascii="Arial" w:hAnsi="Arial" w:cs="Arial"/>
                      <w:i/>
                      <w:sz w:val="20"/>
                      <w:szCs w:val="20"/>
                      <w:lang w:val="ro-RO"/>
                    </w:rPr>
                  </w:pPr>
                  <w:hyperlink r:id="rId8" w:history="1">
                    <w:r w:rsidR="003C5B79" w:rsidRPr="00EC2B73">
                      <w:rPr>
                        <w:rStyle w:val="Hyperlink"/>
                        <w:rFonts w:ascii="Arial" w:hAnsi="Arial" w:cs="Arial"/>
                        <w:i/>
                        <w:sz w:val="20"/>
                        <w:szCs w:val="20"/>
                        <w:lang w:val="ro-RO"/>
                      </w:rPr>
                      <w:t>https://insse.ro/cms/sites/default/files/field/publicatii/activitatea_retelei_sanitare_in_anul_2020.pdf</w:t>
                    </w:r>
                  </w:hyperlink>
                </w:p>
                <w:p w:rsidR="003C5B79" w:rsidRPr="00EC2B73" w:rsidRDefault="003C5B79">
                  <w:pPr>
                    <w:rPr>
                      <w:rFonts w:ascii="Arial" w:hAnsi="Arial" w:cs="Arial"/>
                      <w:i/>
                      <w:sz w:val="20"/>
                      <w:szCs w:val="20"/>
                      <w:lang w:val="ro-RO"/>
                    </w:rPr>
                  </w:pPr>
                </w:p>
              </w:txbxContent>
            </v:textbox>
            <w10:wrap anchorx="margin"/>
          </v:shape>
        </w:pict>
      </w:r>
      <w:r w:rsidRPr="00906727">
        <w:rPr>
          <w:noProof/>
          <w:sz w:val="56"/>
          <w:szCs w:val="56"/>
          <w:lang w:eastAsia="en-US"/>
        </w:rPr>
        <w:pict>
          <v:shape id="Text Box 3" o:spid="_x0000_s1027" type="#_x0000_t202" style="position:absolute;left:0;text-align:left;margin-left:834.2pt;margin-top:25.05pt;width:404.35pt;height:774.35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" fillcolor="#f2f2f2 [3052]" stroked="f" strokecolor="white [3212]" strokeweight="4.5pt">
            <v:textbox>
              <w:txbxContent>
                <w:p w:rsidR="00EE189B" w:rsidRDefault="00EE189B" w:rsidP="009A23C2">
                  <w:pPr>
                    <w:jc w:val="both"/>
                    <w:rPr>
                      <w:rFonts w:ascii="Arial" w:eastAsia="Arial Narrow" w:hAnsi="Arial" w:cs="Arial"/>
                      <w:b/>
                      <w:lang w:val="ro-RO"/>
                    </w:rPr>
                  </w:pPr>
                </w:p>
                <w:p w:rsidR="00EE189B" w:rsidRDefault="00EE189B" w:rsidP="009A23C2">
                  <w:pPr>
                    <w:jc w:val="both"/>
                    <w:rPr>
                      <w:rFonts w:ascii="Arial" w:eastAsia="Arial Narrow" w:hAnsi="Arial" w:cs="Arial"/>
                      <w:b/>
                      <w:lang w:val="ro-RO"/>
                    </w:rPr>
                  </w:pPr>
                </w:p>
                <w:p w:rsidR="00EE189B" w:rsidRPr="004D0E36" w:rsidRDefault="009A23C2" w:rsidP="009A23C2">
                  <w:pPr>
                    <w:jc w:val="both"/>
                    <w:rPr>
                      <w:rFonts w:ascii="Arial" w:eastAsia="Arial Narrow" w:hAnsi="Arial" w:cs="Arial"/>
                      <w:b/>
                      <w:sz w:val="28"/>
                      <w:szCs w:val="28"/>
                      <w:lang w:val="ro-RO"/>
                    </w:rPr>
                  </w:pPr>
                  <w:r w:rsidRPr="004D0E36">
                    <w:rPr>
                      <w:rFonts w:ascii="Arial" w:eastAsia="Arial Narrow" w:hAnsi="Arial" w:cs="Arial"/>
                      <w:b/>
                      <w:sz w:val="28"/>
                      <w:szCs w:val="28"/>
                      <w:lang w:val="ro-RO"/>
                    </w:rPr>
                    <w:t xml:space="preserve">Populaţia rezidentă de 3 ani și peste după starea de sănătate orală declarată, pe grupe de vârstă </w:t>
                  </w:r>
                </w:p>
                <w:p w:rsidR="002D604D" w:rsidRPr="00EC2B73" w:rsidRDefault="002D604D" w:rsidP="00933B50">
                  <w:pPr>
                    <w:jc w:val="both"/>
                    <w:rPr>
                      <w:rFonts w:ascii="Arial" w:hAnsi="Arial" w:cs="Arial"/>
                      <w:noProof/>
                      <w:sz w:val="28"/>
                      <w:szCs w:val="28"/>
                      <w:lang w:val="fr-FR"/>
                    </w:rPr>
                  </w:pPr>
                </w:p>
                <w:p w:rsidR="002D604D" w:rsidRDefault="009A23C2" w:rsidP="00933B50">
                  <w:pPr>
                    <w:jc w:val="both"/>
                    <w:rPr>
                      <w:rFonts w:ascii="Arial" w:hAnsi="Arial" w:cs="Arial"/>
                      <w:noProof/>
                      <w:sz w:val="28"/>
                      <w:szCs w:val="28"/>
                    </w:rPr>
                  </w:pPr>
                  <w:r w:rsidRPr="009A23C2">
                    <w:rPr>
                      <w:rFonts w:ascii="Arial" w:hAnsi="Arial" w:cs="Arial"/>
                      <w:noProof/>
                      <w:sz w:val="28"/>
                      <w:szCs w:val="28"/>
                      <w:lang w:val="en-GB"/>
                    </w:rPr>
                    <w:drawing>
                      <wp:inline distT="0" distB="0" distL="0" distR="0">
                        <wp:extent cx="4869840" cy="2501900"/>
                        <wp:effectExtent l="19050" t="0" r="6960" b="0"/>
                        <wp:docPr id="2" name="Picture 8" descr="C:\Users\ISP\AppData\Local\Temp\imag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ISP\AppData\Local\Temp\imag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76750" cy="2505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F0D2C" w:rsidRDefault="003F0D2C" w:rsidP="004D0E36">
                  <w:pPr>
                    <w:jc w:val="both"/>
                    <w:rPr>
                      <w:rFonts w:ascii="Arial" w:eastAsiaTheme="minorHAnsi" w:hAnsi="Arial" w:cs="Arial"/>
                      <w:b/>
                      <w:i/>
                      <w:sz w:val="20"/>
                      <w:szCs w:val="20"/>
                      <w:lang w:val="ro-RO" w:eastAsia="en-US"/>
                    </w:rPr>
                  </w:pPr>
                </w:p>
                <w:p w:rsidR="004D0E36" w:rsidRPr="00875577" w:rsidRDefault="004D0E36" w:rsidP="004D0E36">
                  <w:pPr>
                    <w:jc w:val="both"/>
                    <w:rPr>
                      <w:rFonts w:ascii="Arial" w:hAnsi="Arial" w:cs="Arial"/>
                      <w:b/>
                      <w:noProof/>
                      <w:sz w:val="20"/>
                      <w:szCs w:val="20"/>
                      <w:lang w:val="ro-RO"/>
                    </w:rPr>
                  </w:pPr>
                  <w:r w:rsidRPr="00875577">
                    <w:rPr>
                      <w:rFonts w:ascii="Arial" w:eastAsiaTheme="minorHAnsi" w:hAnsi="Arial" w:cs="Arial"/>
                      <w:b/>
                      <w:i/>
                      <w:sz w:val="20"/>
                      <w:szCs w:val="20"/>
                      <w:lang w:val="ro-RO" w:eastAsia="en-US"/>
                    </w:rPr>
                    <w:t xml:space="preserve">Sursa: </w:t>
                  </w:r>
                  <w:r w:rsidR="00C07320">
                    <w:rPr>
                      <w:rFonts w:ascii="Arial" w:hAnsi="Arial" w:cs="Arial"/>
                      <w:b/>
                      <w:i/>
                      <w:noProof/>
                      <w:sz w:val="20"/>
                      <w:szCs w:val="20"/>
                      <w:lang w:val="ro-RO"/>
                    </w:rPr>
                    <w:t>Starea de sănătate a populației din Româ</w:t>
                  </w:r>
                  <w:r w:rsidRPr="00875577">
                    <w:rPr>
                      <w:rFonts w:ascii="Arial" w:hAnsi="Arial" w:cs="Arial"/>
                      <w:b/>
                      <w:i/>
                      <w:noProof/>
                      <w:sz w:val="20"/>
                      <w:szCs w:val="20"/>
                      <w:lang w:val="ro-RO"/>
                    </w:rPr>
                    <w:t>nia</w:t>
                  </w:r>
                  <w:r w:rsidRPr="00875577">
                    <w:rPr>
                      <w:b/>
                      <w:noProof/>
                      <w:color w:val="0070C0"/>
                      <w:sz w:val="20"/>
                      <w:szCs w:val="20"/>
                      <w:lang w:val="ro-RO"/>
                    </w:rPr>
                    <w:t xml:space="preserve">, </w:t>
                  </w:r>
                  <w:r w:rsidRPr="00875577">
                    <w:rPr>
                      <w:rFonts w:ascii="Arial" w:hAnsi="Arial" w:cs="Arial"/>
                      <w:b/>
                      <w:i/>
                      <w:noProof/>
                      <w:sz w:val="20"/>
                      <w:szCs w:val="20"/>
                      <w:lang w:val="ro-RO"/>
                    </w:rPr>
                    <w:t>INS 2021</w:t>
                  </w:r>
                </w:p>
                <w:p w:rsidR="002D604D" w:rsidRPr="00EC2B73" w:rsidRDefault="00906727" w:rsidP="00933B50">
                  <w:pPr>
                    <w:jc w:val="both"/>
                    <w:rPr>
                      <w:rFonts w:ascii="Arial" w:hAnsi="Arial" w:cs="Arial"/>
                      <w:i/>
                      <w:sz w:val="20"/>
                      <w:szCs w:val="20"/>
                      <w:lang w:val="ro-RO"/>
                    </w:rPr>
                  </w:pPr>
                  <w:hyperlink r:id="rId10" w:history="1">
                    <w:r w:rsidR="003C5B79" w:rsidRPr="00EC2B73">
                      <w:rPr>
                        <w:rStyle w:val="Hyperlink"/>
                        <w:rFonts w:ascii="Arial" w:hAnsi="Arial" w:cs="Arial"/>
                        <w:i/>
                        <w:sz w:val="20"/>
                        <w:szCs w:val="20"/>
                        <w:lang w:val="ro-RO"/>
                      </w:rPr>
                      <w:t>https://insse.ro/cms/sites/default/files/field/publicatii/starea_de_sanatate_a_populatiei_din_romania_2019.pdf</w:t>
                    </w:r>
                  </w:hyperlink>
                </w:p>
                <w:p w:rsidR="002D604D" w:rsidRPr="00EC2B73" w:rsidRDefault="002D604D" w:rsidP="00933B50">
                  <w:pPr>
                    <w:jc w:val="both"/>
                    <w:rPr>
                      <w:rFonts w:ascii="Arial" w:hAnsi="Arial" w:cs="Arial"/>
                      <w:noProof/>
                      <w:sz w:val="28"/>
                      <w:szCs w:val="28"/>
                      <w:lang w:val="ro-RO"/>
                    </w:rPr>
                  </w:pPr>
                </w:p>
                <w:p w:rsidR="00EE189B" w:rsidRPr="00EC2B73" w:rsidRDefault="009A23C2" w:rsidP="009A23C2">
                  <w:pPr>
                    <w:jc w:val="both"/>
                    <w:rPr>
                      <w:rFonts w:ascii="Arial" w:hAnsi="Arial" w:cs="Arial"/>
                      <w:b/>
                      <w:noProof/>
                      <w:sz w:val="28"/>
                      <w:szCs w:val="28"/>
                      <w:lang w:val="fr-FR"/>
                    </w:rPr>
                  </w:pPr>
                  <w:r w:rsidRPr="00EC2B73">
                    <w:rPr>
                      <w:rFonts w:ascii="Arial" w:hAnsi="Arial" w:cs="Arial"/>
                      <w:b/>
                      <w:noProof/>
                      <w:sz w:val="28"/>
                      <w:szCs w:val="28"/>
                      <w:lang w:val="fr-FR"/>
                    </w:rPr>
                    <w:t xml:space="preserve">Populaţia rezidentă </w:t>
                  </w:r>
                  <w:r w:rsidR="00EC2B73">
                    <w:rPr>
                      <w:rFonts w:ascii="Arial" w:hAnsi="Arial" w:cs="Arial"/>
                      <w:b/>
                      <w:noProof/>
                      <w:sz w:val="28"/>
                      <w:szCs w:val="28"/>
                      <w:lang w:val="fr-FR"/>
                    </w:rPr>
                    <w:t xml:space="preserve"> cu vârsta </w:t>
                  </w:r>
                  <w:r w:rsidRPr="00EC2B73">
                    <w:rPr>
                      <w:rFonts w:ascii="Arial" w:hAnsi="Arial" w:cs="Arial"/>
                      <w:b/>
                      <w:noProof/>
                      <w:sz w:val="28"/>
                      <w:szCs w:val="28"/>
                      <w:lang w:val="fr-FR"/>
                    </w:rPr>
                    <w:t xml:space="preserve">de 3 ani şi peste care a apelat la medicul stomatolog în ultimele 12 luni precedente interviului, pe sexe şi grupe de vârstă </w:t>
                  </w:r>
                </w:p>
                <w:p w:rsidR="002D604D" w:rsidRPr="00EC2B73" w:rsidRDefault="002D604D" w:rsidP="00933B50">
                  <w:pPr>
                    <w:jc w:val="both"/>
                    <w:rPr>
                      <w:rFonts w:ascii="Arial" w:hAnsi="Arial" w:cs="Arial"/>
                      <w:noProof/>
                      <w:sz w:val="28"/>
                      <w:szCs w:val="28"/>
                      <w:lang w:val="fr-FR"/>
                    </w:rPr>
                  </w:pPr>
                </w:p>
                <w:p w:rsidR="002D604D" w:rsidRDefault="009A23C2" w:rsidP="00933B50">
                  <w:pPr>
                    <w:jc w:val="both"/>
                    <w:rPr>
                      <w:rFonts w:ascii="Arial" w:hAnsi="Arial" w:cs="Arial"/>
                      <w:noProof/>
                      <w:sz w:val="28"/>
                      <w:szCs w:val="28"/>
                    </w:rPr>
                  </w:pPr>
                  <w:r w:rsidRPr="009A23C2">
                    <w:rPr>
                      <w:rFonts w:ascii="Arial" w:hAnsi="Arial" w:cs="Arial"/>
                      <w:noProof/>
                      <w:sz w:val="28"/>
                      <w:szCs w:val="28"/>
                      <w:lang w:val="en-GB"/>
                    </w:rPr>
                    <w:drawing>
                      <wp:inline distT="0" distB="0" distL="0" distR="0">
                        <wp:extent cx="4876800" cy="2800350"/>
                        <wp:effectExtent l="0" t="0" r="0" b="0"/>
                        <wp:docPr id="3" name="Chart 1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1"/>
                          </a:graphicData>
                        </a:graphic>
                      </wp:inline>
                    </w:drawing>
                  </w:r>
                </w:p>
                <w:p w:rsidR="003F0D2C" w:rsidRDefault="003F0D2C" w:rsidP="00680101">
                  <w:pPr>
                    <w:ind w:right="150"/>
                    <w:jc w:val="both"/>
                    <w:rPr>
                      <w:rFonts w:ascii="Arial" w:eastAsiaTheme="minorHAnsi" w:hAnsi="Arial" w:cs="Arial"/>
                      <w:b/>
                      <w:i/>
                      <w:sz w:val="20"/>
                      <w:szCs w:val="20"/>
                      <w:lang w:val="fr-FR" w:eastAsia="en-US"/>
                    </w:rPr>
                  </w:pPr>
                </w:p>
                <w:p w:rsidR="004D0E36" w:rsidRPr="00EC2B73" w:rsidRDefault="004D0E36" w:rsidP="00680101">
                  <w:pPr>
                    <w:ind w:right="150"/>
                    <w:jc w:val="both"/>
                    <w:rPr>
                      <w:rFonts w:ascii="Arial" w:hAnsi="Arial" w:cs="Arial"/>
                      <w:b/>
                      <w:i/>
                      <w:noProof/>
                      <w:sz w:val="20"/>
                      <w:szCs w:val="20"/>
                      <w:lang w:val="fr-FR"/>
                    </w:rPr>
                  </w:pPr>
                  <w:proofErr w:type="spellStart"/>
                  <w:r w:rsidRPr="00875577">
                    <w:rPr>
                      <w:rFonts w:ascii="Arial" w:eastAsiaTheme="minorHAnsi" w:hAnsi="Arial" w:cs="Arial"/>
                      <w:b/>
                      <w:i/>
                      <w:sz w:val="20"/>
                      <w:szCs w:val="20"/>
                      <w:lang w:val="fr-FR" w:eastAsia="en-US"/>
                    </w:rPr>
                    <w:t>Sursa</w:t>
                  </w:r>
                  <w:proofErr w:type="spellEnd"/>
                  <w:r w:rsidRPr="00875577">
                    <w:rPr>
                      <w:rFonts w:ascii="Arial" w:eastAsiaTheme="minorHAnsi" w:hAnsi="Arial" w:cs="Arial"/>
                      <w:b/>
                      <w:i/>
                      <w:sz w:val="20"/>
                      <w:szCs w:val="20"/>
                      <w:lang w:val="fr-FR" w:eastAsia="en-US"/>
                    </w:rPr>
                    <w:t xml:space="preserve">: </w:t>
                  </w:r>
                  <w:r w:rsidR="00C07320" w:rsidRPr="00EC2B73">
                    <w:rPr>
                      <w:rFonts w:ascii="Arial" w:hAnsi="Arial" w:cs="Arial"/>
                      <w:b/>
                      <w:i/>
                      <w:noProof/>
                      <w:sz w:val="20"/>
                      <w:szCs w:val="20"/>
                      <w:lang w:val="fr-FR"/>
                    </w:rPr>
                    <w:t>Starea de sănătate a populației din Româ</w:t>
                  </w:r>
                  <w:r w:rsidRPr="00EC2B73">
                    <w:rPr>
                      <w:rFonts w:ascii="Arial" w:hAnsi="Arial" w:cs="Arial"/>
                      <w:b/>
                      <w:i/>
                      <w:noProof/>
                      <w:sz w:val="20"/>
                      <w:szCs w:val="20"/>
                      <w:lang w:val="fr-FR"/>
                    </w:rPr>
                    <w:t>nia</w:t>
                  </w:r>
                  <w:r w:rsidRPr="00EC2B73">
                    <w:rPr>
                      <w:b/>
                      <w:noProof/>
                      <w:color w:val="0070C0"/>
                      <w:sz w:val="20"/>
                      <w:szCs w:val="20"/>
                      <w:lang w:val="fr-FR"/>
                    </w:rPr>
                    <w:t xml:space="preserve">, </w:t>
                  </w:r>
                  <w:r w:rsidRPr="00EC2B73">
                    <w:rPr>
                      <w:rFonts w:ascii="Arial" w:hAnsi="Arial" w:cs="Arial"/>
                      <w:b/>
                      <w:i/>
                      <w:noProof/>
                      <w:sz w:val="20"/>
                      <w:szCs w:val="20"/>
                      <w:lang w:val="fr-FR"/>
                    </w:rPr>
                    <w:t>INS 2021</w:t>
                  </w:r>
                </w:p>
                <w:p w:rsidR="003C5B79" w:rsidRPr="00EC2B73" w:rsidRDefault="00906727" w:rsidP="003C5B79">
                  <w:pPr>
                    <w:jc w:val="both"/>
                    <w:rPr>
                      <w:rFonts w:ascii="Arial" w:hAnsi="Arial" w:cs="Arial"/>
                      <w:i/>
                      <w:sz w:val="20"/>
                      <w:szCs w:val="20"/>
                      <w:lang w:val="fr-FR"/>
                    </w:rPr>
                  </w:pPr>
                  <w:hyperlink r:id="rId12" w:history="1">
                    <w:r w:rsidR="003C5B79" w:rsidRPr="00EC2B73">
                      <w:rPr>
                        <w:rStyle w:val="Hyperlink"/>
                        <w:rFonts w:ascii="Arial" w:hAnsi="Arial" w:cs="Arial"/>
                        <w:i/>
                        <w:sz w:val="20"/>
                        <w:szCs w:val="20"/>
                        <w:lang w:val="fr-FR"/>
                      </w:rPr>
                      <w:t>https://insse.ro/cms/sites/default/files/field/publicatii/starea_de_sanatate_a_populatiei_din_romania_2019.pdf</w:t>
                    </w:r>
                  </w:hyperlink>
                </w:p>
                <w:p w:rsidR="002D604D" w:rsidRPr="00EC2B73" w:rsidRDefault="002D604D" w:rsidP="00933B50">
                  <w:pPr>
                    <w:jc w:val="both"/>
                    <w:rPr>
                      <w:rFonts w:ascii="Arial" w:hAnsi="Arial" w:cs="Arial"/>
                      <w:noProof/>
                      <w:sz w:val="28"/>
                      <w:szCs w:val="28"/>
                      <w:lang w:val="fr-FR"/>
                    </w:rPr>
                  </w:pPr>
                </w:p>
                <w:p w:rsidR="002D604D" w:rsidRPr="00EC2B73" w:rsidRDefault="002D604D" w:rsidP="00933B50">
                  <w:pPr>
                    <w:jc w:val="both"/>
                    <w:rPr>
                      <w:rFonts w:ascii="Arial" w:hAnsi="Arial" w:cs="Arial"/>
                      <w:noProof/>
                      <w:sz w:val="28"/>
                      <w:szCs w:val="28"/>
                      <w:lang w:val="fr-FR"/>
                    </w:rPr>
                  </w:pPr>
                </w:p>
                <w:p w:rsidR="002D604D" w:rsidRDefault="00C04E21" w:rsidP="00933B50">
                  <w:pPr>
                    <w:jc w:val="both"/>
                    <w:rPr>
                      <w:rFonts w:ascii="Arial" w:hAnsi="Arial" w:cs="Arial"/>
                      <w:noProof/>
                      <w:sz w:val="28"/>
                      <w:szCs w:val="28"/>
                    </w:rPr>
                  </w:pPr>
                  <w:r w:rsidRPr="00C04E21">
                    <w:rPr>
                      <w:rFonts w:ascii="Arial" w:hAnsi="Arial" w:cs="Arial"/>
                      <w:noProof/>
                      <w:sz w:val="28"/>
                      <w:szCs w:val="28"/>
                      <w:lang w:val="en-GB"/>
                    </w:rPr>
                    <w:drawing>
                      <wp:inline distT="0" distB="0" distL="0" distR="0">
                        <wp:extent cx="4952365" cy="804101"/>
                        <wp:effectExtent l="0" t="0" r="635" b="0"/>
                        <wp:docPr id="424" name="Picture 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2365" cy="8041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D604D" w:rsidRDefault="002D604D" w:rsidP="00933B50">
                  <w:pPr>
                    <w:jc w:val="both"/>
                    <w:rPr>
                      <w:rFonts w:ascii="Arial" w:hAnsi="Arial" w:cs="Arial"/>
                      <w:noProof/>
                      <w:sz w:val="28"/>
                      <w:szCs w:val="28"/>
                    </w:rPr>
                  </w:pPr>
                </w:p>
                <w:p w:rsidR="002D604D" w:rsidRDefault="002D604D" w:rsidP="00933B50">
                  <w:pPr>
                    <w:jc w:val="both"/>
                    <w:rPr>
                      <w:rFonts w:ascii="Arial" w:hAnsi="Arial" w:cs="Arial"/>
                      <w:noProof/>
                      <w:sz w:val="28"/>
                      <w:szCs w:val="28"/>
                    </w:rPr>
                  </w:pPr>
                </w:p>
                <w:p w:rsidR="002D604D" w:rsidRDefault="002D604D" w:rsidP="00933B50">
                  <w:pPr>
                    <w:jc w:val="both"/>
                    <w:rPr>
                      <w:rFonts w:ascii="Arial" w:hAnsi="Arial" w:cs="Arial"/>
                      <w:noProof/>
                      <w:sz w:val="28"/>
                      <w:szCs w:val="28"/>
                    </w:rPr>
                  </w:pPr>
                </w:p>
                <w:p w:rsidR="002D604D" w:rsidRDefault="002D604D" w:rsidP="00933B50">
                  <w:pPr>
                    <w:jc w:val="both"/>
                    <w:rPr>
                      <w:rFonts w:ascii="Arial" w:hAnsi="Arial" w:cs="Arial"/>
                      <w:noProof/>
                      <w:sz w:val="28"/>
                      <w:szCs w:val="28"/>
                    </w:rPr>
                  </w:pPr>
                </w:p>
                <w:p w:rsidR="002D604D" w:rsidRDefault="002D604D" w:rsidP="00933B50">
                  <w:pPr>
                    <w:jc w:val="both"/>
                    <w:rPr>
                      <w:rFonts w:ascii="Arial" w:hAnsi="Arial" w:cs="Arial"/>
                      <w:noProof/>
                      <w:sz w:val="28"/>
                      <w:szCs w:val="28"/>
                    </w:rPr>
                  </w:pPr>
                </w:p>
                <w:p w:rsidR="002D604D" w:rsidRDefault="002D604D" w:rsidP="00933B50">
                  <w:pPr>
                    <w:jc w:val="both"/>
                    <w:rPr>
                      <w:rFonts w:ascii="Arial" w:hAnsi="Arial" w:cs="Arial"/>
                      <w:noProof/>
                      <w:sz w:val="28"/>
                      <w:szCs w:val="28"/>
                    </w:rPr>
                  </w:pPr>
                </w:p>
                <w:p w:rsidR="002D604D" w:rsidRDefault="002D604D" w:rsidP="00933B50">
                  <w:pPr>
                    <w:jc w:val="both"/>
                    <w:rPr>
                      <w:rFonts w:ascii="Arial" w:hAnsi="Arial" w:cs="Arial"/>
                      <w:noProof/>
                      <w:sz w:val="28"/>
                      <w:szCs w:val="28"/>
                    </w:rPr>
                  </w:pPr>
                </w:p>
                <w:p w:rsidR="002D604D" w:rsidRDefault="002D604D" w:rsidP="00933B50">
                  <w:pPr>
                    <w:jc w:val="both"/>
                    <w:rPr>
                      <w:rFonts w:ascii="Arial" w:hAnsi="Arial" w:cs="Arial"/>
                      <w:noProof/>
                      <w:sz w:val="28"/>
                      <w:szCs w:val="28"/>
                    </w:rPr>
                  </w:pPr>
                </w:p>
                <w:p w:rsidR="002D604D" w:rsidRDefault="002D604D" w:rsidP="00933B50">
                  <w:pPr>
                    <w:jc w:val="both"/>
                    <w:rPr>
                      <w:rFonts w:ascii="Arial" w:hAnsi="Arial" w:cs="Arial"/>
                      <w:noProof/>
                      <w:sz w:val="28"/>
                      <w:szCs w:val="28"/>
                    </w:rPr>
                  </w:pPr>
                </w:p>
                <w:p w:rsidR="002D604D" w:rsidRDefault="002D604D" w:rsidP="00933B50">
                  <w:pPr>
                    <w:jc w:val="both"/>
                    <w:rPr>
                      <w:rFonts w:ascii="Arial" w:hAnsi="Arial" w:cs="Arial"/>
                      <w:noProof/>
                      <w:sz w:val="28"/>
                      <w:szCs w:val="28"/>
                    </w:rPr>
                  </w:pPr>
                </w:p>
                <w:p w:rsidR="002D604D" w:rsidRDefault="002D604D" w:rsidP="00933B50">
                  <w:pPr>
                    <w:jc w:val="both"/>
                    <w:rPr>
                      <w:rFonts w:ascii="Arial" w:hAnsi="Arial" w:cs="Arial"/>
                      <w:noProof/>
                      <w:sz w:val="28"/>
                      <w:szCs w:val="28"/>
                    </w:rPr>
                  </w:pPr>
                </w:p>
                <w:p w:rsidR="002D604D" w:rsidRDefault="002D604D" w:rsidP="00933B50">
                  <w:pPr>
                    <w:jc w:val="both"/>
                    <w:rPr>
                      <w:rFonts w:ascii="Arial" w:hAnsi="Arial" w:cs="Arial"/>
                      <w:noProof/>
                      <w:sz w:val="28"/>
                      <w:szCs w:val="28"/>
                    </w:rPr>
                  </w:pPr>
                </w:p>
                <w:p w:rsidR="002D604D" w:rsidRDefault="002D604D" w:rsidP="00933B50">
                  <w:pPr>
                    <w:jc w:val="both"/>
                    <w:rPr>
                      <w:rFonts w:ascii="Arial" w:hAnsi="Arial" w:cs="Arial"/>
                      <w:noProof/>
                      <w:sz w:val="28"/>
                      <w:szCs w:val="28"/>
                    </w:rPr>
                  </w:pPr>
                </w:p>
                <w:p w:rsidR="002D604D" w:rsidRDefault="002D604D" w:rsidP="00933B50">
                  <w:pPr>
                    <w:jc w:val="both"/>
                    <w:rPr>
                      <w:rFonts w:ascii="Arial" w:hAnsi="Arial" w:cs="Arial"/>
                      <w:noProof/>
                      <w:sz w:val="28"/>
                      <w:szCs w:val="28"/>
                    </w:rPr>
                  </w:pPr>
                </w:p>
                <w:p w:rsidR="002D604D" w:rsidRDefault="002D604D" w:rsidP="00933B50">
                  <w:pPr>
                    <w:jc w:val="both"/>
                    <w:rPr>
                      <w:rFonts w:ascii="Arial" w:hAnsi="Arial" w:cs="Arial"/>
                      <w:noProof/>
                      <w:sz w:val="28"/>
                      <w:szCs w:val="28"/>
                    </w:rPr>
                  </w:pPr>
                </w:p>
                <w:p w:rsidR="002D604D" w:rsidRDefault="002D604D" w:rsidP="00933B50">
                  <w:pPr>
                    <w:jc w:val="both"/>
                    <w:rPr>
                      <w:rFonts w:ascii="Arial" w:hAnsi="Arial" w:cs="Arial"/>
                      <w:noProof/>
                      <w:sz w:val="28"/>
                      <w:szCs w:val="28"/>
                    </w:rPr>
                  </w:pPr>
                </w:p>
                <w:p w:rsidR="002D604D" w:rsidRDefault="002D604D" w:rsidP="00933B50">
                  <w:pPr>
                    <w:jc w:val="both"/>
                    <w:rPr>
                      <w:rFonts w:ascii="Arial" w:hAnsi="Arial" w:cs="Arial"/>
                      <w:noProof/>
                      <w:sz w:val="28"/>
                      <w:szCs w:val="28"/>
                    </w:rPr>
                  </w:pPr>
                </w:p>
                <w:p w:rsidR="002D604D" w:rsidRDefault="002D604D" w:rsidP="00933B50">
                  <w:pPr>
                    <w:jc w:val="both"/>
                    <w:rPr>
                      <w:rFonts w:ascii="Arial" w:hAnsi="Arial" w:cs="Arial"/>
                      <w:noProof/>
                      <w:sz w:val="28"/>
                      <w:szCs w:val="28"/>
                    </w:rPr>
                  </w:pPr>
                </w:p>
                <w:p w:rsidR="002D604D" w:rsidRDefault="002D604D" w:rsidP="00933B50">
                  <w:pPr>
                    <w:jc w:val="both"/>
                    <w:rPr>
                      <w:rFonts w:ascii="Arial" w:hAnsi="Arial" w:cs="Arial"/>
                      <w:noProof/>
                      <w:sz w:val="28"/>
                      <w:szCs w:val="28"/>
                    </w:rPr>
                  </w:pPr>
                </w:p>
                <w:p w:rsidR="002D604D" w:rsidRDefault="002D604D" w:rsidP="00933B50">
                  <w:pPr>
                    <w:jc w:val="both"/>
                    <w:rPr>
                      <w:rFonts w:ascii="Arial" w:hAnsi="Arial" w:cs="Arial"/>
                      <w:noProof/>
                      <w:sz w:val="28"/>
                      <w:szCs w:val="28"/>
                    </w:rPr>
                  </w:pPr>
                </w:p>
                <w:p w:rsidR="002D604D" w:rsidRDefault="002D604D" w:rsidP="00933B50">
                  <w:pPr>
                    <w:jc w:val="both"/>
                    <w:rPr>
                      <w:rFonts w:ascii="Arial" w:hAnsi="Arial" w:cs="Arial"/>
                      <w:noProof/>
                      <w:sz w:val="28"/>
                      <w:szCs w:val="28"/>
                    </w:rPr>
                  </w:pPr>
                </w:p>
                <w:p w:rsidR="002D604D" w:rsidRDefault="002D604D" w:rsidP="00933B50">
                  <w:pPr>
                    <w:jc w:val="both"/>
                    <w:rPr>
                      <w:rFonts w:ascii="Arial" w:hAnsi="Arial" w:cs="Arial"/>
                      <w:noProof/>
                      <w:sz w:val="28"/>
                      <w:szCs w:val="28"/>
                    </w:rPr>
                  </w:pPr>
                </w:p>
                <w:p w:rsidR="002D604D" w:rsidRDefault="002D604D" w:rsidP="00933B50">
                  <w:pPr>
                    <w:jc w:val="both"/>
                    <w:rPr>
                      <w:rFonts w:ascii="Arial" w:hAnsi="Arial" w:cs="Arial"/>
                      <w:noProof/>
                      <w:sz w:val="28"/>
                      <w:szCs w:val="28"/>
                    </w:rPr>
                  </w:pPr>
                </w:p>
                <w:p w:rsidR="002D604D" w:rsidRDefault="002D604D" w:rsidP="00933B50">
                  <w:pPr>
                    <w:jc w:val="both"/>
                    <w:rPr>
                      <w:rFonts w:ascii="Arial" w:hAnsi="Arial" w:cs="Arial"/>
                      <w:noProof/>
                      <w:sz w:val="28"/>
                      <w:szCs w:val="28"/>
                    </w:rPr>
                  </w:pPr>
                </w:p>
                <w:p w:rsidR="002D604D" w:rsidRDefault="002D604D" w:rsidP="00933B50">
                  <w:pPr>
                    <w:jc w:val="both"/>
                    <w:rPr>
                      <w:rFonts w:ascii="Arial" w:hAnsi="Arial" w:cs="Arial"/>
                      <w:noProof/>
                      <w:sz w:val="28"/>
                      <w:szCs w:val="28"/>
                    </w:rPr>
                  </w:pPr>
                </w:p>
                <w:p w:rsidR="002D604D" w:rsidRDefault="002D604D" w:rsidP="00933B50">
                  <w:pPr>
                    <w:jc w:val="both"/>
                    <w:rPr>
                      <w:rFonts w:ascii="Arial" w:hAnsi="Arial" w:cs="Arial"/>
                      <w:noProof/>
                      <w:sz w:val="28"/>
                      <w:szCs w:val="28"/>
                    </w:rPr>
                  </w:pPr>
                </w:p>
                <w:p w:rsidR="002D604D" w:rsidRDefault="002D604D" w:rsidP="00933B50">
                  <w:pPr>
                    <w:jc w:val="both"/>
                    <w:rPr>
                      <w:rFonts w:ascii="Arial" w:hAnsi="Arial" w:cs="Arial"/>
                      <w:noProof/>
                      <w:sz w:val="28"/>
                      <w:szCs w:val="28"/>
                    </w:rPr>
                  </w:pPr>
                </w:p>
                <w:p w:rsidR="00933B50" w:rsidRDefault="00D462B8" w:rsidP="00933B50">
                  <w:pPr>
                    <w:jc w:val="both"/>
                    <w:rPr>
                      <w:rFonts w:ascii="Arial" w:hAnsi="Arial" w:cs="Arial"/>
                      <w:noProof/>
                      <w:sz w:val="28"/>
                      <w:szCs w:val="28"/>
                    </w:rPr>
                  </w:pPr>
                  <w:r w:rsidRPr="00D462B8">
                    <w:rPr>
                      <w:rFonts w:ascii="Arial" w:hAnsi="Arial" w:cs="Arial"/>
                      <w:noProof/>
                      <w:sz w:val="28"/>
                      <w:szCs w:val="28"/>
                    </w:rPr>
                    <w:tab/>
                  </w:r>
                </w:p>
                <w:p w:rsidR="00B037C4" w:rsidRDefault="00933B50" w:rsidP="0045684B">
                  <w:pPr>
                    <w:jc w:val="both"/>
                    <w:rPr>
                      <w:rFonts w:ascii="Arial" w:hAnsi="Arial" w:cs="Arial"/>
                      <w:noProof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t xml:space="preserve">  </w:t>
                  </w:r>
                  <w:r>
                    <w:rPr>
                      <w:noProof/>
                      <w:lang w:val="en-GB"/>
                    </w:rPr>
                    <w:drawing>
                      <wp:inline distT="0" distB="0" distL="0" distR="0">
                        <wp:extent cx="401320" cy="401320"/>
                        <wp:effectExtent l="0" t="0" r="0" b="0"/>
                        <wp:docPr id="12" name="Picture 12" descr="A picture containing text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Picture 12" descr="A picture containing tex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1320" cy="40132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t xml:space="preserve">            </w:t>
                  </w:r>
                  <w:r w:rsidR="00440681">
                    <w:rPr>
                      <w:noProof/>
                    </w:rPr>
                    <w:t xml:space="preserve">          </w:t>
                  </w:r>
                  <w:r>
                    <w:rPr>
                      <w:noProof/>
                      <w:lang w:val="en-GB"/>
                    </w:rPr>
                    <w:drawing>
                      <wp:inline distT="0" distB="0" distL="0" distR="0">
                        <wp:extent cx="340360" cy="327025"/>
                        <wp:effectExtent l="0" t="0" r="2540" b="0"/>
                        <wp:docPr id="11" name="Picture 11" descr="A picture containing logo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Picture 11" descr="A picture containing logo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0360" cy="327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t xml:space="preserve">         </w:t>
                  </w:r>
                  <w:r w:rsidR="00440681">
                    <w:rPr>
                      <w:noProof/>
                    </w:rPr>
                    <w:t xml:space="preserve">    </w:t>
                  </w:r>
                  <w:r>
                    <w:rPr>
                      <w:noProof/>
                    </w:rPr>
                    <w:t xml:space="preserve"> </w:t>
                  </w:r>
                  <w:r w:rsidR="00440681">
                    <w:rPr>
                      <w:noProof/>
                    </w:rPr>
                    <w:t xml:space="preserve"> </w:t>
                  </w:r>
                  <w:r>
                    <w:rPr>
                      <w:noProof/>
                    </w:rPr>
                    <w:t xml:space="preserve"> </w:t>
                  </w:r>
                  <w:r w:rsidRPr="002D504D">
                    <w:rPr>
                      <w:color w:val="9999FF"/>
                      <w:sz w:val="32"/>
                      <w:szCs w:val="52"/>
                    </w:rPr>
                    <w:t>CNEPSS</w:t>
                  </w:r>
                  <w:r>
                    <w:rPr>
                      <w:color w:val="9999FF"/>
                      <w:sz w:val="32"/>
                      <w:szCs w:val="52"/>
                    </w:rPr>
                    <w:t xml:space="preserve">  </w:t>
                  </w:r>
                  <w:r w:rsidR="00440681">
                    <w:rPr>
                      <w:color w:val="9999FF"/>
                      <w:sz w:val="32"/>
                      <w:szCs w:val="52"/>
                    </w:rPr>
                    <w:t xml:space="preserve">     </w:t>
                  </w:r>
                  <w:r>
                    <w:rPr>
                      <w:color w:val="9999FF"/>
                      <w:sz w:val="32"/>
                      <w:szCs w:val="52"/>
                    </w:rPr>
                    <w:t xml:space="preserve">    </w:t>
                  </w:r>
                  <w:r w:rsidRPr="00933B50">
                    <w:rPr>
                      <w:noProof/>
                      <w:color w:val="9999FF"/>
                      <w:sz w:val="32"/>
                      <w:szCs w:val="52"/>
                      <w:lang w:val="en-GB"/>
                    </w:rPr>
                    <w:drawing>
                      <wp:inline distT="0" distB="0" distL="0" distR="0">
                        <wp:extent cx="668655" cy="327660"/>
                        <wp:effectExtent l="0" t="0" r="0" b="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8655" cy="3276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40681" w:rsidRPr="00440681" w:rsidRDefault="00440681" w:rsidP="0045684B">
                  <w:pPr>
                    <w:jc w:val="both"/>
                    <w:rPr>
                      <w:rFonts w:ascii="Arial" w:hAnsi="Arial" w:cs="Arial"/>
                      <w:noProof/>
                      <w:sz w:val="28"/>
                      <w:szCs w:val="28"/>
                    </w:rPr>
                  </w:pPr>
                </w:p>
                <w:p w:rsidR="00B037C4" w:rsidRDefault="00B037C4" w:rsidP="0045684B">
                  <w:pPr>
                    <w:jc w:val="both"/>
                    <w:rPr>
                      <w:rFonts w:ascii="Arial" w:hAnsi="Arial" w:cs="Arial"/>
                      <w:b/>
                      <w:noProof/>
                      <w:sz w:val="36"/>
                      <w:szCs w:val="36"/>
                      <w:lang w:val="ro-RO"/>
                    </w:rPr>
                  </w:pPr>
                </w:p>
                <w:p w:rsidR="00B037C4" w:rsidRDefault="00B037C4" w:rsidP="0045684B">
                  <w:pPr>
                    <w:jc w:val="both"/>
                    <w:rPr>
                      <w:rFonts w:ascii="Arial" w:hAnsi="Arial" w:cs="Arial"/>
                      <w:b/>
                      <w:noProof/>
                      <w:sz w:val="36"/>
                      <w:szCs w:val="36"/>
                      <w:lang w:val="ro-RO"/>
                    </w:rPr>
                  </w:pPr>
                </w:p>
                <w:p w:rsidR="00B037C4" w:rsidRDefault="00B037C4" w:rsidP="0045684B">
                  <w:pPr>
                    <w:jc w:val="both"/>
                    <w:rPr>
                      <w:rFonts w:ascii="Arial" w:hAnsi="Arial" w:cs="Arial"/>
                      <w:b/>
                      <w:noProof/>
                      <w:sz w:val="36"/>
                      <w:szCs w:val="36"/>
                      <w:lang w:val="ro-RO"/>
                    </w:rPr>
                  </w:pPr>
                </w:p>
                <w:p w:rsidR="00B037C4" w:rsidRDefault="00B037C4" w:rsidP="0045684B">
                  <w:pPr>
                    <w:jc w:val="both"/>
                    <w:rPr>
                      <w:rFonts w:ascii="Arial" w:hAnsi="Arial" w:cs="Arial"/>
                      <w:b/>
                      <w:noProof/>
                      <w:sz w:val="36"/>
                      <w:szCs w:val="36"/>
                      <w:lang w:val="ro-RO"/>
                    </w:rPr>
                  </w:pPr>
                </w:p>
                <w:p w:rsidR="00B037C4" w:rsidRDefault="00B037C4" w:rsidP="0045684B">
                  <w:pPr>
                    <w:jc w:val="both"/>
                    <w:rPr>
                      <w:rFonts w:ascii="Arial" w:hAnsi="Arial" w:cs="Arial"/>
                      <w:b/>
                      <w:noProof/>
                      <w:sz w:val="36"/>
                      <w:szCs w:val="36"/>
                      <w:lang w:val="ro-RO"/>
                    </w:rPr>
                  </w:pPr>
                </w:p>
                <w:p w:rsidR="00B037C4" w:rsidRDefault="00B037C4" w:rsidP="0045684B">
                  <w:pPr>
                    <w:jc w:val="both"/>
                    <w:rPr>
                      <w:rFonts w:ascii="Arial" w:hAnsi="Arial" w:cs="Arial"/>
                      <w:b/>
                      <w:noProof/>
                      <w:sz w:val="36"/>
                      <w:szCs w:val="36"/>
                      <w:lang w:val="ro-RO"/>
                    </w:rPr>
                  </w:pPr>
                </w:p>
                <w:p w:rsidR="00B037C4" w:rsidRDefault="00B037C4" w:rsidP="0045684B">
                  <w:pPr>
                    <w:jc w:val="both"/>
                    <w:rPr>
                      <w:rFonts w:ascii="Arial" w:hAnsi="Arial" w:cs="Arial"/>
                      <w:b/>
                      <w:noProof/>
                      <w:sz w:val="36"/>
                      <w:szCs w:val="36"/>
                      <w:lang w:val="ro-RO"/>
                    </w:rPr>
                  </w:pPr>
                </w:p>
                <w:p w:rsidR="00B037C4" w:rsidRDefault="00B037C4" w:rsidP="0045684B">
                  <w:pPr>
                    <w:jc w:val="both"/>
                    <w:rPr>
                      <w:rFonts w:ascii="Arial" w:hAnsi="Arial" w:cs="Arial"/>
                      <w:b/>
                      <w:noProof/>
                      <w:sz w:val="36"/>
                      <w:szCs w:val="36"/>
                      <w:lang w:val="ro-RO"/>
                    </w:rPr>
                  </w:pPr>
                </w:p>
                <w:p w:rsidR="00B037C4" w:rsidRDefault="00B037C4" w:rsidP="0045684B">
                  <w:pPr>
                    <w:jc w:val="both"/>
                    <w:rPr>
                      <w:rFonts w:ascii="Arial" w:hAnsi="Arial" w:cs="Arial"/>
                      <w:b/>
                      <w:noProof/>
                      <w:sz w:val="36"/>
                      <w:szCs w:val="36"/>
                      <w:lang w:val="ro-RO"/>
                    </w:rPr>
                  </w:pPr>
                </w:p>
                <w:p w:rsidR="00B037C4" w:rsidRDefault="00B037C4" w:rsidP="0045684B">
                  <w:pPr>
                    <w:jc w:val="both"/>
                    <w:rPr>
                      <w:rFonts w:ascii="Arial" w:hAnsi="Arial" w:cs="Arial"/>
                      <w:b/>
                      <w:noProof/>
                      <w:sz w:val="36"/>
                      <w:szCs w:val="36"/>
                      <w:lang w:val="ro-RO"/>
                    </w:rPr>
                  </w:pPr>
                </w:p>
                <w:p w:rsidR="00B037C4" w:rsidRDefault="00B037C4" w:rsidP="0045684B">
                  <w:pPr>
                    <w:jc w:val="both"/>
                    <w:rPr>
                      <w:rFonts w:ascii="Arial" w:hAnsi="Arial" w:cs="Arial"/>
                      <w:b/>
                      <w:noProof/>
                      <w:sz w:val="36"/>
                      <w:szCs w:val="36"/>
                      <w:lang w:val="ro-RO"/>
                    </w:rPr>
                  </w:pPr>
                </w:p>
                <w:p w:rsidR="00B037C4" w:rsidRDefault="00B037C4" w:rsidP="0045684B">
                  <w:pPr>
                    <w:jc w:val="both"/>
                    <w:rPr>
                      <w:rFonts w:ascii="Arial" w:hAnsi="Arial" w:cs="Arial"/>
                      <w:b/>
                      <w:noProof/>
                      <w:sz w:val="36"/>
                      <w:szCs w:val="36"/>
                      <w:lang w:val="ro-RO"/>
                    </w:rPr>
                  </w:pPr>
                </w:p>
                <w:p w:rsidR="00B037C4" w:rsidRDefault="00B037C4" w:rsidP="0045684B">
                  <w:pPr>
                    <w:jc w:val="both"/>
                    <w:rPr>
                      <w:rFonts w:ascii="Arial" w:hAnsi="Arial" w:cs="Arial"/>
                      <w:b/>
                      <w:noProof/>
                      <w:sz w:val="36"/>
                      <w:szCs w:val="36"/>
                      <w:lang w:val="ro-RO"/>
                    </w:rPr>
                  </w:pPr>
                </w:p>
                <w:p w:rsidR="00B037C4" w:rsidRDefault="00B037C4" w:rsidP="0045684B">
                  <w:pPr>
                    <w:jc w:val="both"/>
                    <w:rPr>
                      <w:rFonts w:ascii="Arial" w:hAnsi="Arial" w:cs="Arial"/>
                      <w:b/>
                      <w:noProof/>
                      <w:sz w:val="36"/>
                      <w:szCs w:val="36"/>
                      <w:lang w:val="ro-RO"/>
                    </w:rPr>
                  </w:pPr>
                </w:p>
                <w:p w:rsidR="00B037C4" w:rsidRDefault="00B037C4" w:rsidP="0045684B">
                  <w:pPr>
                    <w:jc w:val="both"/>
                    <w:rPr>
                      <w:rFonts w:ascii="Arial" w:hAnsi="Arial" w:cs="Arial"/>
                      <w:b/>
                      <w:noProof/>
                      <w:sz w:val="36"/>
                      <w:szCs w:val="36"/>
                      <w:lang w:val="ro-RO"/>
                    </w:rPr>
                  </w:pPr>
                </w:p>
                <w:p w:rsidR="00B037C4" w:rsidRDefault="00B037C4" w:rsidP="0045684B">
                  <w:pPr>
                    <w:jc w:val="both"/>
                    <w:rPr>
                      <w:rFonts w:ascii="Arial" w:hAnsi="Arial" w:cs="Arial"/>
                      <w:b/>
                      <w:noProof/>
                      <w:sz w:val="36"/>
                      <w:szCs w:val="36"/>
                      <w:lang w:val="ro-RO"/>
                    </w:rPr>
                  </w:pPr>
                </w:p>
                <w:p w:rsidR="00B037C4" w:rsidRDefault="00B037C4" w:rsidP="0045684B">
                  <w:pPr>
                    <w:jc w:val="both"/>
                    <w:rPr>
                      <w:rFonts w:ascii="Arial" w:hAnsi="Arial" w:cs="Arial"/>
                      <w:b/>
                      <w:noProof/>
                      <w:sz w:val="36"/>
                      <w:szCs w:val="36"/>
                      <w:lang w:val="ro-RO"/>
                    </w:rPr>
                  </w:pPr>
                </w:p>
                <w:p w:rsidR="00B037C4" w:rsidRPr="00AD0BCB" w:rsidRDefault="00B037C4" w:rsidP="0045684B">
                  <w:pPr>
                    <w:jc w:val="both"/>
                    <w:rPr>
                      <w:rFonts w:ascii="Arial" w:hAnsi="Arial" w:cs="Arial"/>
                      <w:b/>
                      <w:noProof/>
                      <w:sz w:val="36"/>
                      <w:szCs w:val="36"/>
                      <w:lang w:val="ro-RO"/>
                    </w:rPr>
                  </w:pPr>
                </w:p>
                <w:p w:rsidR="00DC10D1" w:rsidRPr="00042DF6" w:rsidRDefault="00DC10D1" w:rsidP="0045684B">
                  <w:pPr>
                    <w:jc w:val="both"/>
                    <w:rPr>
                      <w:b/>
                      <w:sz w:val="16"/>
                      <w:szCs w:val="16"/>
                      <w:lang w:val="ro-RO"/>
                    </w:rPr>
                  </w:pPr>
                  <w:r w:rsidRPr="009C7DBA">
                    <w:rPr>
                      <w:b/>
                      <w:noProof/>
                      <w:sz w:val="36"/>
                      <w:szCs w:val="36"/>
                      <w:lang w:val="ro-RO"/>
                    </w:rPr>
                    <w:t xml:space="preserve"> </w:t>
                  </w:r>
                </w:p>
                <w:p w:rsidR="00DC10D1" w:rsidRPr="00B26986" w:rsidRDefault="00DC10D1" w:rsidP="0045684B">
                  <w:pPr>
                    <w:jc w:val="both"/>
                    <w:rPr>
                      <w:sz w:val="20"/>
                      <w:szCs w:val="20"/>
                      <w:lang w:val="ro-RO"/>
                    </w:rPr>
                  </w:pPr>
                </w:p>
                <w:p w:rsidR="00965781" w:rsidRDefault="00965781" w:rsidP="00904227">
                  <w:pPr>
                    <w:pStyle w:val="NormalWeb"/>
                    <w:spacing w:before="0" w:beforeAutospacing="0" w:after="0" w:afterAutospacing="0"/>
                    <w:rPr>
                      <w:rFonts w:ascii="Arial" w:hAnsi="Arial" w:cs="Arial"/>
                      <w:noProof/>
                      <w:color w:val="202124"/>
                      <w:sz w:val="32"/>
                      <w:szCs w:val="32"/>
                      <w:shd w:val="clear" w:color="auto" w:fill="F8F9FA"/>
                      <w:lang w:val="ro-RO"/>
                    </w:rPr>
                  </w:pPr>
                </w:p>
                <w:p w:rsidR="00965781" w:rsidRDefault="00965781" w:rsidP="00904227">
                  <w:pPr>
                    <w:pStyle w:val="NormalWeb"/>
                    <w:spacing w:before="0" w:beforeAutospacing="0" w:after="0" w:afterAutospacing="0"/>
                    <w:rPr>
                      <w:rFonts w:ascii="Arial" w:hAnsi="Arial" w:cs="Arial"/>
                      <w:noProof/>
                      <w:color w:val="202124"/>
                      <w:sz w:val="32"/>
                      <w:szCs w:val="32"/>
                      <w:shd w:val="clear" w:color="auto" w:fill="F8F9FA"/>
                      <w:lang w:val="ro-RO"/>
                    </w:rPr>
                  </w:pPr>
                </w:p>
                <w:p w:rsidR="00DC10D1" w:rsidRPr="00D433FC" w:rsidRDefault="00DC10D1" w:rsidP="007D7277">
                  <w:pPr>
                    <w:spacing w:line="360" w:lineRule="auto"/>
                    <w:ind w:left="720"/>
                    <w:jc w:val="both"/>
                    <w:rPr>
                      <w:rFonts w:ascii="Arial" w:hAnsi="Arial" w:cs="Arial"/>
                      <w:b/>
                      <w:sz w:val="36"/>
                      <w:szCs w:val="36"/>
                      <w:lang w:val="ro-RO"/>
                    </w:rPr>
                  </w:pPr>
                  <w:r w:rsidRPr="00D433FC">
                    <w:rPr>
                      <w:rFonts w:ascii="Arial" w:hAnsi="Arial" w:cs="Arial"/>
                      <w:sz w:val="36"/>
                      <w:szCs w:val="36"/>
                      <w:lang w:val="ro-RO"/>
                    </w:rPr>
                    <w:t xml:space="preserve">  </w:t>
                  </w:r>
                  <w:r w:rsidRPr="00D433FC">
                    <w:rPr>
                      <w:rFonts w:ascii="Arial" w:hAnsi="Arial" w:cs="Arial"/>
                      <w:b/>
                      <w:sz w:val="36"/>
                      <w:szCs w:val="36"/>
                      <w:lang w:val="ro-RO"/>
                    </w:rPr>
                    <w:t xml:space="preserve"> </w:t>
                  </w:r>
                </w:p>
                <w:p w:rsidR="00DC10D1" w:rsidRPr="008F1865" w:rsidRDefault="00DC10D1" w:rsidP="007D7277">
                  <w:pPr>
                    <w:spacing w:line="360" w:lineRule="auto"/>
                    <w:jc w:val="both"/>
                    <w:rPr>
                      <w:b/>
                      <w:sz w:val="36"/>
                      <w:szCs w:val="36"/>
                      <w:lang w:val="ro-RO"/>
                    </w:rPr>
                  </w:pPr>
                  <w:r w:rsidRPr="008F1865">
                    <w:rPr>
                      <w:b/>
                      <w:sz w:val="36"/>
                      <w:szCs w:val="36"/>
                      <w:lang w:val="ro-RO"/>
                    </w:rPr>
                    <w:t xml:space="preserve">                         </w:t>
                  </w:r>
                </w:p>
                <w:p w:rsidR="00DC10D1" w:rsidRPr="00357AD4" w:rsidRDefault="00DC10D1" w:rsidP="008F1865">
                  <w:pPr>
                    <w:spacing w:line="360" w:lineRule="auto"/>
                    <w:jc w:val="both"/>
                    <w:rPr>
                      <w:b/>
                      <w:sz w:val="28"/>
                      <w:szCs w:val="28"/>
                      <w:lang w:val="ro-RO"/>
                    </w:rPr>
                  </w:pPr>
                </w:p>
                <w:p w:rsidR="00DC10D1" w:rsidRPr="005925BF" w:rsidRDefault="00DC10D1" w:rsidP="002D504D">
                  <w:pPr>
                    <w:jc w:val="both"/>
                    <w:rPr>
                      <w:b/>
                      <w:sz w:val="28"/>
                      <w:szCs w:val="28"/>
                      <w:lang w:val="ro-RO"/>
                    </w:rPr>
                  </w:pPr>
                </w:p>
                <w:p w:rsidR="00DC10D1" w:rsidRPr="005925BF" w:rsidRDefault="00DC10D1" w:rsidP="002D504D">
                  <w:pPr>
                    <w:jc w:val="both"/>
                    <w:rPr>
                      <w:b/>
                      <w:sz w:val="28"/>
                      <w:szCs w:val="28"/>
                      <w:lang w:val="ro-RO"/>
                    </w:rPr>
                  </w:pPr>
                </w:p>
                <w:p w:rsidR="00DC10D1" w:rsidRPr="005925BF" w:rsidRDefault="00DC10D1" w:rsidP="002D504D">
                  <w:pPr>
                    <w:jc w:val="both"/>
                    <w:rPr>
                      <w:b/>
                      <w:sz w:val="28"/>
                      <w:szCs w:val="28"/>
                      <w:lang w:val="ro-RO"/>
                    </w:rPr>
                  </w:pPr>
                </w:p>
                <w:p w:rsidR="00DC10D1" w:rsidRPr="005925BF" w:rsidRDefault="00DC10D1" w:rsidP="002D504D">
                  <w:pPr>
                    <w:jc w:val="both"/>
                    <w:rPr>
                      <w:b/>
                      <w:sz w:val="28"/>
                      <w:szCs w:val="28"/>
                      <w:lang w:val="ro-RO"/>
                    </w:rPr>
                  </w:pPr>
                </w:p>
                <w:p w:rsidR="00DC10D1" w:rsidRPr="005925BF" w:rsidRDefault="00DC10D1" w:rsidP="002D504D">
                  <w:pPr>
                    <w:jc w:val="both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5925BF">
                    <w:rPr>
                      <w:b/>
                      <w:sz w:val="28"/>
                      <w:szCs w:val="28"/>
                      <w:lang w:val="ro-RO"/>
                    </w:rPr>
                    <w:t xml:space="preserve">     </w:t>
                  </w:r>
                </w:p>
                <w:p w:rsidR="00DC10D1" w:rsidRPr="005925BF" w:rsidRDefault="00DC10D1" w:rsidP="002D504D">
                  <w:pPr>
                    <w:jc w:val="both"/>
                    <w:rPr>
                      <w:b/>
                      <w:sz w:val="28"/>
                      <w:szCs w:val="28"/>
                      <w:lang w:val="ro-RO"/>
                    </w:rPr>
                  </w:pPr>
                </w:p>
                <w:p w:rsidR="00DC10D1" w:rsidRPr="005925BF" w:rsidRDefault="00DC10D1" w:rsidP="002D504D">
                  <w:pPr>
                    <w:jc w:val="both"/>
                    <w:rPr>
                      <w:b/>
                      <w:sz w:val="28"/>
                      <w:szCs w:val="28"/>
                      <w:lang w:val="ro-RO"/>
                    </w:rPr>
                  </w:pPr>
                </w:p>
                <w:p w:rsidR="00DC10D1" w:rsidRPr="005925BF" w:rsidRDefault="00DC10D1" w:rsidP="002D504D">
                  <w:pPr>
                    <w:jc w:val="both"/>
                    <w:rPr>
                      <w:b/>
                      <w:sz w:val="28"/>
                      <w:szCs w:val="28"/>
                      <w:lang w:val="ro-RO"/>
                    </w:rPr>
                  </w:pPr>
                </w:p>
                <w:p w:rsidR="00DC10D1" w:rsidRPr="005925BF" w:rsidRDefault="00DC10D1" w:rsidP="002D504D">
                  <w:pPr>
                    <w:jc w:val="both"/>
                    <w:rPr>
                      <w:b/>
                      <w:sz w:val="28"/>
                      <w:szCs w:val="28"/>
                      <w:lang w:val="ro-RO"/>
                    </w:rPr>
                  </w:pPr>
                </w:p>
                <w:p w:rsidR="00DC10D1" w:rsidRPr="005925BF" w:rsidRDefault="00DC10D1" w:rsidP="002D504D">
                  <w:pPr>
                    <w:jc w:val="both"/>
                    <w:rPr>
                      <w:b/>
                      <w:sz w:val="28"/>
                      <w:szCs w:val="28"/>
                      <w:lang w:val="ro-RO"/>
                    </w:rPr>
                  </w:pPr>
                </w:p>
                <w:p w:rsidR="00DC10D1" w:rsidRPr="005925BF" w:rsidRDefault="00DC10D1" w:rsidP="002D504D">
                  <w:pPr>
                    <w:jc w:val="both"/>
                    <w:rPr>
                      <w:b/>
                      <w:sz w:val="28"/>
                      <w:szCs w:val="28"/>
                      <w:lang w:val="ro-RO"/>
                    </w:rPr>
                  </w:pPr>
                </w:p>
                <w:p w:rsidR="00DC10D1" w:rsidRPr="005925BF" w:rsidRDefault="00DC10D1" w:rsidP="002D504D">
                  <w:pPr>
                    <w:jc w:val="both"/>
                    <w:rPr>
                      <w:b/>
                      <w:sz w:val="28"/>
                      <w:szCs w:val="28"/>
                      <w:lang w:val="ro-RO"/>
                    </w:rPr>
                  </w:pPr>
                </w:p>
                <w:p w:rsidR="00DC10D1" w:rsidRPr="005925BF" w:rsidRDefault="00DC10D1" w:rsidP="002D504D">
                  <w:pPr>
                    <w:jc w:val="both"/>
                    <w:rPr>
                      <w:b/>
                      <w:sz w:val="28"/>
                      <w:szCs w:val="28"/>
                      <w:lang w:val="ro-RO"/>
                    </w:rPr>
                  </w:pPr>
                </w:p>
                <w:p w:rsidR="00DC10D1" w:rsidRPr="005925BF" w:rsidRDefault="00DC10D1" w:rsidP="002D504D">
                  <w:pPr>
                    <w:jc w:val="both"/>
                    <w:rPr>
                      <w:b/>
                      <w:sz w:val="28"/>
                      <w:szCs w:val="28"/>
                      <w:lang w:val="ro-RO"/>
                    </w:rPr>
                  </w:pPr>
                </w:p>
                <w:p w:rsidR="00DC10D1" w:rsidRPr="005925BF" w:rsidRDefault="00DC10D1" w:rsidP="002D504D">
                  <w:pPr>
                    <w:jc w:val="both"/>
                    <w:rPr>
                      <w:b/>
                      <w:sz w:val="28"/>
                      <w:szCs w:val="28"/>
                      <w:lang w:val="ro-RO"/>
                    </w:rPr>
                  </w:pPr>
                </w:p>
                <w:p w:rsidR="00DC10D1" w:rsidRPr="005925BF" w:rsidRDefault="00DC10D1" w:rsidP="002D504D">
                  <w:pPr>
                    <w:jc w:val="both"/>
                    <w:rPr>
                      <w:b/>
                      <w:sz w:val="28"/>
                      <w:szCs w:val="28"/>
                      <w:lang w:val="ro-RO"/>
                    </w:rPr>
                  </w:pPr>
                </w:p>
                <w:p w:rsidR="00DC10D1" w:rsidRPr="005925BF" w:rsidRDefault="00DC10D1" w:rsidP="002D504D">
                  <w:pPr>
                    <w:jc w:val="both"/>
                    <w:rPr>
                      <w:b/>
                      <w:sz w:val="28"/>
                      <w:szCs w:val="28"/>
                      <w:lang w:val="ro-RO"/>
                    </w:rPr>
                  </w:pPr>
                </w:p>
                <w:p w:rsidR="00DC10D1" w:rsidRPr="005925BF" w:rsidRDefault="00DC10D1" w:rsidP="002D504D">
                  <w:pPr>
                    <w:jc w:val="both"/>
                    <w:rPr>
                      <w:b/>
                      <w:sz w:val="28"/>
                      <w:szCs w:val="28"/>
                      <w:lang w:val="ro-RO"/>
                    </w:rPr>
                  </w:pPr>
                </w:p>
                <w:p w:rsidR="00DC10D1" w:rsidRPr="005925BF" w:rsidRDefault="00DC10D1" w:rsidP="002D504D">
                  <w:pPr>
                    <w:jc w:val="both"/>
                    <w:rPr>
                      <w:b/>
                      <w:sz w:val="28"/>
                      <w:szCs w:val="28"/>
                      <w:lang w:val="ro-RO"/>
                    </w:rPr>
                  </w:pPr>
                </w:p>
                <w:p w:rsidR="00DC10D1" w:rsidRPr="005925BF" w:rsidRDefault="00DC10D1" w:rsidP="002D504D">
                  <w:pPr>
                    <w:jc w:val="both"/>
                    <w:rPr>
                      <w:b/>
                      <w:sz w:val="28"/>
                      <w:szCs w:val="28"/>
                      <w:lang w:val="ro-RO"/>
                    </w:rPr>
                  </w:pPr>
                </w:p>
                <w:p w:rsidR="00DC10D1" w:rsidRPr="005925BF" w:rsidRDefault="00DC10D1" w:rsidP="002D504D">
                  <w:pPr>
                    <w:jc w:val="both"/>
                    <w:rPr>
                      <w:b/>
                      <w:sz w:val="28"/>
                      <w:szCs w:val="28"/>
                      <w:lang w:val="ro-RO"/>
                    </w:rPr>
                  </w:pPr>
                </w:p>
                <w:p w:rsidR="00DC10D1" w:rsidRPr="005925BF" w:rsidRDefault="00DC10D1" w:rsidP="002D504D">
                  <w:pPr>
                    <w:jc w:val="both"/>
                    <w:rPr>
                      <w:b/>
                      <w:sz w:val="28"/>
                      <w:szCs w:val="28"/>
                      <w:lang w:val="ro-RO"/>
                    </w:rPr>
                  </w:pPr>
                </w:p>
                <w:p w:rsidR="00DC10D1" w:rsidRPr="005925BF" w:rsidRDefault="00DC10D1" w:rsidP="002D504D">
                  <w:pPr>
                    <w:jc w:val="both"/>
                    <w:rPr>
                      <w:b/>
                      <w:sz w:val="28"/>
                      <w:szCs w:val="28"/>
                      <w:lang w:val="ro-RO"/>
                    </w:rPr>
                  </w:pPr>
                </w:p>
                <w:p w:rsidR="00DC10D1" w:rsidRPr="005925BF" w:rsidRDefault="00DC10D1" w:rsidP="002D504D">
                  <w:pPr>
                    <w:jc w:val="both"/>
                    <w:rPr>
                      <w:b/>
                      <w:sz w:val="28"/>
                      <w:szCs w:val="28"/>
                      <w:lang w:val="ro-RO"/>
                    </w:rPr>
                  </w:pPr>
                </w:p>
                <w:p w:rsidR="00DC10D1" w:rsidRPr="005925BF" w:rsidRDefault="00DC10D1" w:rsidP="002D504D">
                  <w:pPr>
                    <w:jc w:val="both"/>
                    <w:rPr>
                      <w:b/>
                      <w:sz w:val="28"/>
                      <w:szCs w:val="28"/>
                      <w:lang w:val="ro-RO"/>
                    </w:rPr>
                  </w:pPr>
                </w:p>
                <w:p w:rsidR="00DC10D1" w:rsidRPr="005925BF" w:rsidRDefault="00DC10D1" w:rsidP="002D504D">
                  <w:pPr>
                    <w:jc w:val="both"/>
                    <w:rPr>
                      <w:b/>
                      <w:sz w:val="28"/>
                      <w:szCs w:val="28"/>
                      <w:lang w:val="ro-RO"/>
                    </w:rPr>
                  </w:pPr>
                </w:p>
                <w:p w:rsidR="00DC10D1" w:rsidRPr="005925BF" w:rsidRDefault="00DC10D1" w:rsidP="002D504D">
                  <w:pPr>
                    <w:jc w:val="both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5925BF">
                    <w:rPr>
                      <w:b/>
                      <w:sz w:val="28"/>
                      <w:szCs w:val="28"/>
                      <w:lang w:val="ro-RO"/>
                    </w:rPr>
                    <w:t xml:space="preserve">                                   </w:t>
                  </w:r>
                </w:p>
              </w:txbxContent>
            </v:textbox>
          </v:shape>
        </w:pict>
      </w:r>
      <w:r w:rsidR="00CE29F4" w:rsidRPr="00D433FC">
        <w:rPr>
          <w:rFonts w:ascii="Berlin Sans FB Demi" w:hAnsi="Berlin Sans FB Demi"/>
          <w:b/>
          <w:sz w:val="56"/>
          <w:szCs w:val="56"/>
          <w:lang w:val="ro-RO"/>
        </w:rPr>
        <w:t>MARTIE</w:t>
      </w:r>
      <w:r w:rsidR="00642CB4">
        <w:rPr>
          <w:rFonts w:ascii="Berlin Sans FB Demi" w:hAnsi="Berlin Sans FB Demi"/>
          <w:b/>
          <w:sz w:val="56"/>
          <w:szCs w:val="56"/>
          <w:lang w:val="ro-RO"/>
        </w:rPr>
        <w:t xml:space="preserve"> 2022</w:t>
      </w:r>
    </w:p>
    <w:p w:rsidR="00674591" w:rsidRPr="00D433FC" w:rsidRDefault="00906727" w:rsidP="002D504D">
      <w:pPr>
        <w:jc w:val="center"/>
        <w:rPr>
          <w:rFonts w:ascii="Berlin Sans FB Demi" w:hAnsi="Berlin Sans FB Demi"/>
          <w:b/>
          <w:sz w:val="56"/>
          <w:szCs w:val="56"/>
          <w:lang w:val="ro-RO"/>
        </w:rPr>
      </w:pPr>
      <w:r w:rsidRPr="00906727">
        <w:rPr>
          <w:noProof/>
          <w:lang w:eastAsia="en-US"/>
        </w:rPr>
        <w:pict>
          <v:shape id="_x0000_s1028" type="#_x0000_t202" style="position:absolute;left:0;text-align:left;margin-left:387.4pt;margin-top:.55pt;width:446.8pt;height:778.85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" filled="f" stroked="f">
            <v:textbox>
              <w:txbxContent>
                <w:p w:rsidR="00DC10D1" w:rsidRPr="00F111B5" w:rsidRDefault="00DC10D1" w:rsidP="007013C9">
                  <w:pPr>
                    <w:pStyle w:val="ListParagraph"/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hd w:val="clear" w:color="auto" w:fill="FBE4D5" w:themeFill="accent2" w:themeFillTint="33"/>
                    <w:spacing w:line="240" w:lineRule="auto"/>
                    <w:ind w:left="0"/>
                    <w:jc w:val="both"/>
                    <w:rPr>
                      <w:rFonts w:ascii="Arial" w:hAnsi="Arial" w:cs="Arial"/>
                      <w:b/>
                      <w:noProof/>
                      <w:sz w:val="28"/>
                      <w:szCs w:val="28"/>
                      <w:lang w:val="ro-RO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sz w:val="32"/>
                      <w:szCs w:val="32"/>
                      <w:lang w:val="ro-RO"/>
                    </w:rPr>
                    <w:t xml:space="preserve">   </w:t>
                  </w:r>
                  <w:r w:rsidRPr="00EC2B73">
                    <w:rPr>
                      <w:rFonts w:ascii="Arial" w:hAnsi="Arial" w:cs="Arial"/>
                      <w:b/>
                      <w:bCs/>
                      <w:noProof/>
                      <w:sz w:val="32"/>
                      <w:szCs w:val="32"/>
                      <w:lang w:val="ro-RO"/>
                    </w:rPr>
                    <w:t xml:space="preserve">    </w:t>
                  </w:r>
                  <w:r w:rsidR="00F111B5" w:rsidRPr="00EC2B73">
                    <w:rPr>
                      <w:rFonts w:ascii="Arial" w:hAnsi="Arial" w:cs="Arial"/>
                      <w:b/>
                      <w:bCs/>
                      <w:noProof/>
                      <w:sz w:val="28"/>
                      <w:szCs w:val="28"/>
                      <w:lang w:val="ro-RO"/>
                    </w:rPr>
                    <w:t>Medici</w:t>
                  </w:r>
                  <w:r w:rsidR="00F111B5" w:rsidRPr="00F111B5">
                    <w:rPr>
                      <w:rFonts w:ascii="Times New Roman" w:hAnsi="Times New Roman" w:cs="Times New Roman"/>
                      <w:b/>
                      <w:bCs/>
                      <w:noProof/>
                      <w:sz w:val="28"/>
                      <w:szCs w:val="28"/>
                      <w:lang w:val="ro-RO"/>
                    </w:rPr>
                    <w:t xml:space="preserve"> </w:t>
                  </w:r>
                  <w:r w:rsidR="00F111B5" w:rsidRPr="00F111B5">
                    <w:rPr>
                      <w:rFonts w:ascii="Arial" w:hAnsi="Arial" w:cs="Arial"/>
                      <w:b/>
                      <w:bCs/>
                      <w:noProof/>
                      <w:sz w:val="28"/>
                      <w:szCs w:val="28"/>
                      <w:lang w:val="ro-RO"/>
                    </w:rPr>
                    <w:t>s</w:t>
                  </w:r>
                  <w:r w:rsidRPr="00F111B5">
                    <w:rPr>
                      <w:rFonts w:ascii="Arial" w:hAnsi="Arial" w:cs="Arial"/>
                      <w:b/>
                      <w:bCs/>
                      <w:noProof/>
                      <w:sz w:val="28"/>
                      <w:szCs w:val="28"/>
                      <w:lang w:val="ro-RO"/>
                    </w:rPr>
                    <w:t xml:space="preserve">tomatologi în ţări </w:t>
                  </w:r>
                  <w:r w:rsidR="00D614C7" w:rsidRPr="00F111B5">
                    <w:rPr>
                      <w:rFonts w:ascii="Arial" w:hAnsi="Arial" w:cs="Arial"/>
                      <w:b/>
                      <w:bCs/>
                      <w:noProof/>
                      <w:sz w:val="28"/>
                      <w:szCs w:val="28"/>
                      <w:lang w:val="ro-RO"/>
                    </w:rPr>
                    <w:t>europene, 2014 și 2019</w:t>
                  </w:r>
                  <w:r w:rsidRPr="00F111B5">
                    <w:rPr>
                      <w:rFonts w:ascii="Arial" w:hAnsi="Arial" w:cs="Arial"/>
                      <w:b/>
                      <w:bCs/>
                      <w:noProof/>
                      <w:sz w:val="28"/>
                      <w:szCs w:val="28"/>
                      <w:lang w:val="ro-RO"/>
                    </w:rPr>
                    <w:t xml:space="preserve"> (%000</w:t>
                  </w:r>
                  <w:r w:rsidR="00EC2B73">
                    <w:rPr>
                      <w:rFonts w:ascii="Arial" w:hAnsi="Arial" w:cs="Arial"/>
                      <w:b/>
                      <w:bCs/>
                      <w:noProof/>
                      <w:sz w:val="28"/>
                      <w:szCs w:val="28"/>
                      <w:lang w:val="ro-RO"/>
                    </w:rPr>
                    <w:t xml:space="preserve"> loc</w:t>
                  </w:r>
                  <w:r w:rsidRPr="00F111B5">
                    <w:rPr>
                      <w:rFonts w:ascii="Arial" w:hAnsi="Arial" w:cs="Arial"/>
                      <w:b/>
                      <w:bCs/>
                      <w:noProof/>
                      <w:sz w:val="28"/>
                      <w:szCs w:val="28"/>
                      <w:lang w:val="ro-RO"/>
                    </w:rPr>
                    <w:t>)</w:t>
                  </w:r>
                  <w:r w:rsidRPr="00F111B5">
                    <w:rPr>
                      <w:rFonts w:ascii="Arial" w:hAnsi="Arial" w:cs="Arial"/>
                      <w:b/>
                      <w:noProof/>
                      <w:sz w:val="28"/>
                      <w:szCs w:val="28"/>
                      <w:lang w:val="ro-RO"/>
                    </w:rPr>
                    <w:t xml:space="preserve"> </w:t>
                  </w:r>
                </w:p>
                <w:p w:rsidR="00DC10D1" w:rsidRPr="00D7010C" w:rsidRDefault="00F92B43" w:rsidP="007013C9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hd w:val="clear" w:color="auto" w:fill="FBE4D5" w:themeFill="accent2" w:themeFillTint="33"/>
                    <w:suppressOverlap/>
                    <w:jc w:val="both"/>
                    <w:rPr>
                      <w:b/>
                      <w:sz w:val="20"/>
                      <w:szCs w:val="20"/>
                      <w:lang w:val="ro-RO" w:eastAsia="ro-RO"/>
                    </w:rPr>
                  </w:pPr>
                  <w:r w:rsidRPr="00F92B43">
                    <w:rPr>
                      <w:b/>
                      <w:noProof/>
                      <w:sz w:val="20"/>
                      <w:szCs w:val="20"/>
                      <w:lang w:val="en-GB"/>
                    </w:rPr>
                    <w:drawing>
                      <wp:inline distT="0" distB="0" distL="0" distR="0">
                        <wp:extent cx="5491480" cy="1916995"/>
                        <wp:effectExtent l="19050" t="0" r="13970" b="7055"/>
                        <wp:docPr id="1" name="Chart 11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7"/>
                          </a:graphicData>
                        </a:graphic>
                      </wp:inline>
                    </w:drawing>
                  </w:r>
                </w:p>
                <w:p w:rsidR="00DC10D1" w:rsidRPr="00CD62B1" w:rsidRDefault="00DC10D1" w:rsidP="00B54E58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hd w:val="clear" w:color="auto" w:fill="FBE4D5" w:themeFill="accent2" w:themeFillTint="33"/>
                    <w:jc w:val="both"/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  <w:lang w:val="ro-RO" w:eastAsia="ro-RO"/>
                    </w:rPr>
                  </w:pPr>
                  <w:proofErr w:type="spellStart"/>
                  <w:r w:rsidRPr="00CD62B1">
                    <w:rPr>
                      <w:rFonts w:ascii="Arial" w:hAnsi="Arial" w:cs="Arial"/>
                      <w:b/>
                      <w:i/>
                      <w:sz w:val="20"/>
                      <w:szCs w:val="20"/>
                      <w:lang w:val="fr-FR"/>
                    </w:rPr>
                    <w:t>Sursa</w:t>
                  </w:r>
                  <w:proofErr w:type="spellEnd"/>
                  <w:r w:rsidRPr="00CD62B1">
                    <w:rPr>
                      <w:rFonts w:ascii="Arial" w:hAnsi="Arial" w:cs="Arial"/>
                      <w:b/>
                      <w:i/>
                      <w:sz w:val="20"/>
                      <w:szCs w:val="20"/>
                      <w:lang w:val="fr-FR"/>
                    </w:rPr>
                    <w:t>:</w:t>
                  </w:r>
                  <w:r w:rsidRPr="00CD62B1">
                    <w:rPr>
                      <w:rFonts w:ascii="Arial" w:hAnsi="Arial" w:cs="Arial"/>
                      <w:i/>
                      <w:sz w:val="20"/>
                      <w:szCs w:val="20"/>
                      <w:lang w:val="fr-FR"/>
                    </w:rPr>
                    <w:t xml:space="preserve"> </w:t>
                  </w:r>
                  <w:r w:rsidRPr="00CD62B1">
                    <w:rPr>
                      <w:rFonts w:ascii="Arial" w:hAnsi="Arial" w:cs="Arial"/>
                      <w:b/>
                      <w:i/>
                      <w:sz w:val="20"/>
                      <w:szCs w:val="20"/>
                      <w:lang w:val="fr-FR"/>
                    </w:rPr>
                    <w:t xml:space="preserve">Eurostat </w:t>
                  </w:r>
                </w:p>
                <w:p w:rsidR="00682C07" w:rsidRDefault="00682C07" w:rsidP="00682C07">
                  <w:pPr>
                    <w:rPr>
                      <w:rFonts w:ascii="Arial" w:eastAsia="Arial Narrow" w:hAnsi="Arial" w:cs="Arial"/>
                      <w:b/>
                      <w:lang w:val="ro-RO"/>
                    </w:rPr>
                  </w:pPr>
                </w:p>
                <w:p w:rsidR="009428AC" w:rsidRDefault="00491942" w:rsidP="006864E5">
                  <w:pPr>
                    <w:jc w:val="center"/>
                    <w:rPr>
                      <w:rFonts w:ascii="Arial" w:hAnsi="Arial" w:cs="Arial"/>
                      <w:b/>
                      <w:noProof/>
                      <w:lang w:val="ro-RO"/>
                    </w:rPr>
                  </w:pPr>
                  <w:r w:rsidRPr="009D5B4D">
                    <w:rPr>
                      <w:rFonts w:ascii="Arial" w:hAnsi="Arial" w:cs="Arial"/>
                      <w:b/>
                      <w:noProof/>
                      <w:lang w:val="ro-RO"/>
                    </w:rPr>
                    <w:t>Ratele brute de incidenţă şi mortalitate prin cancer al buzelor şi cavităţii orale, estimate în 2018 în ţ</w:t>
                  </w:r>
                  <w:r w:rsidR="00C07320">
                    <w:rPr>
                      <w:rFonts w:ascii="Arial" w:hAnsi="Arial" w:cs="Arial"/>
                      <w:b/>
                      <w:noProof/>
                      <w:lang w:val="ro-RO"/>
                    </w:rPr>
                    <w:t>ările europene, primele 10 poziț</w:t>
                  </w:r>
                  <w:r w:rsidRPr="009D5B4D">
                    <w:rPr>
                      <w:rFonts w:ascii="Arial" w:hAnsi="Arial" w:cs="Arial"/>
                      <w:b/>
                      <w:noProof/>
                      <w:lang w:val="ro-RO"/>
                    </w:rPr>
                    <w:t>ii</w:t>
                  </w:r>
                </w:p>
                <w:p w:rsidR="00875577" w:rsidRPr="00875577" w:rsidRDefault="00875577" w:rsidP="00682C07">
                  <w:pPr>
                    <w:jc w:val="both"/>
                    <w:rPr>
                      <w:rFonts w:ascii="Arial" w:hAnsi="Arial" w:cs="Arial"/>
                      <w:b/>
                      <w:noProof/>
                      <w:sz w:val="16"/>
                      <w:szCs w:val="16"/>
                      <w:lang w:val="ro-RO"/>
                    </w:rPr>
                  </w:pPr>
                </w:p>
                <w:p w:rsidR="00C73B28" w:rsidRPr="00FF6C54" w:rsidRDefault="00682C07" w:rsidP="00FF6C54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</w:rPr>
                  </w:pPr>
                  <w:r w:rsidRPr="00682C07">
                    <w:rPr>
                      <w:rFonts w:ascii="Arial" w:hAnsi="Arial" w:cs="Arial"/>
                      <w:noProof/>
                      <w:sz w:val="28"/>
                      <w:szCs w:val="28"/>
                      <w:lang w:val="en-GB"/>
                    </w:rPr>
                    <w:drawing>
                      <wp:inline distT="0" distB="0" distL="0" distR="0">
                        <wp:extent cx="4448437" cy="3387480"/>
                        <wp:effectExtent l="19050" t="0" r="9263" b="0"/>
                        <wp:docPr id="9" name="Pictur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 l="31547" t="29250" r="4123" b="949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46608" cy="33860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82C07" w:rsidRPr="00376267" w:rsidRDefault="004867F6" w:rsidP="00682C07">
                  <w:pPr>
                    <w:jc w:val="both"/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  <w:t xml:space="preserve">             </w:t>
                  </w:r>
                  <w:proofErr w:type="spellStart"/>
                  <w:r w:rsidR="00682C07" w:rsidRPr="00376267"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  <w:t>Sursa</w:t>
                  </w:r>
                  <w:proofErr w:type="spellEnd"/>
                  <w:r w:rsidR="00682C07" w:rsidRPr="00376267"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  <w:t>:</w:t>
                  </w:r>
                  <w:r w:rsidR="00993706"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  <w:t xml:space="preserve"> </w:t>
                  </w:r>
                  <w:r w:rsidR="00682C07" w:rsidRPr="00376267"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  <w:t>IARC (International Agency for Research on Cancer), Cancer Today</w:t>
                  </w:r>
                </w:p>
                <w:p w:rsidR="00682C07" w:rsidRDefault="004867F6" w:rsidP="00682C07">
                  <w:pPr>
                    <w:jc w:val="both"/>
                  </w:pPr>
                  <w:r>
                    <w:t xml:space="preserve">             </w:t>
                  </w:r>
                  <w:hyperlink r:id="rId19" w:history="1">
                    <w:r w:rsidR="00682C07" w:rsidRPr="00FA2928">
                      <w:rPr>
                        <w:rStyle w:val="Hyperlink"/>
                        <w:rFonts w:ascii="Arial" w:hAnsi="Arial" w:cs="Arial"/>
                        <w:i/>
                        <w:sz w:val="20"/>
                        <w:szCs w:val="20"/>
                      </w:rPr>
                      <w:t>http://gco.iarc.fr/today/home</w:t>
                    </w:r>
                  </w:hyperlink>
                </w:p>
                <w:p w:rsidR="004867F6" w:rsidRPr="004867F6" w:rsidRDefault="004867F6" w:rsidP="00682C07">
                  <w:pPr>
                    <w:jc w:val="both"/>
                    <w:rPr>
                      <w:rFonts w:ascii="Arial" w:hAnsi="Arial" w:cs="Arial"/>
                    </w:rPr>
                  </w:pPr>
                </w:p>
                <w:p w:rsidR="00EC2B73" w:rsidRPr="00EC2B73" w:rsidRDefault="009D5B4D" w:rsidP="00EC2B73">
                  <w:pPr>
                    <w:jc w:val="both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  <w:r w:rsidRPr="00EC2B73">
                    <w:rPr>
                      <w:rFonts w:ascii="Arial" w:hAnsi="Arial" w:cs="Arial"/>
                      <w:b/>
                      <w:noProof/>
                      <w:color w:val="000000"/>
                      <w:sz w:val="22"/>
                      <w:szCs w:val="22"/>
                      <w:lang w:val="ro-RO" w:eastAsia="en-US"/>
                    </w:rPr>
                    <w:t>Prevalența afecțiunilor buco-dentare</w:t>
                  </w:r>
                  <w:r w:rsidR="00CA471E" w:rsidRPr="00EC2B73">
                    <w:rPr>
                      <w:rFonts w:ascii="Arial" w:hAnsi="Arial" w:cs="Arial"/>
                      <w:b/>
                      <w:noProof/>
                      <w:color w:val="000000"/>
                      <w:sz w:val="22"/>
                      <w:szCs w:val="22"/>
                      <w:lang w:val="ro-RO" w:eastAsia="en-US"/>
                    </w:rPr>
                    <w:t xml:space="preserve"> în România și UE, 2014-2019</w:t>
                  </w:r>
                  <w:r w:rsidR="00EC2B73">
                    <w:rPr>
                      <w:rFonts w:ascii="Arial" w:hAnsi="Arial" w:cs="Arial"/>
                      <w:b/>
                      <w:noProof/>
                      <w:color w:val="000000"/>
                      <w:sz w:val="22"/>
                      <w:szCs w:val="22"/>
                      <w:lang w:val="ro-RO" w:eastAsia="en-US"/>
                    </w:rPr>
                    <w:t xml:space="preserve"> </w:t>
                  </w:r>
                  <w:r w:rsidR="00EC2B73" w:rsidRPr="00EC2B73">
                    <w:rPr>
                      <w:rFonts w:ascii="Arial" w:hAnsi="Arial" w:cs="Arial"/>
                      <w:b/>
                      <w:bCs/>
                      <w:noProof/>
                      <w:lang w:val="ro-RO"/>
                    </w:rPr>
                    <w:t>(%000 loc)</w:t>
                  </w:r>
                </w:p>
                <w:p w:rsidR="00CA471E" w:rsidRPr="00EC2B73" w:rsidRDefault="00CA471E" w:rsidP="00EC2B73">
                  <w:pPr>
                    <w:rPr>
                      <w:rFonts w:ascii="Arial" w:hAnsi="Arial" w:cs="Arial"/>
                      <w:b/>
                      <w:noProof/>
                      <w:color w:val="000000"/>
                      <w:sz w:val="22"/>
                      <w:szCs w:val="22"/>
                      <w:lang w:val="ro-RO" w:eastAsia="en-US"/>
                    </w:rPr>
                  </w:pPr>
                </w:p>
                <w:p w:rsidR="00C73B28" w:rsidRDefault="009D5B4D" w:rsidP="009D5B4D">
                  <w:pPr>
                    <w:jc w:val="center"/>
                    <w:rPr>
                      <w:rFonts w:ascii="Arial" w:hAnsi="Arial" w:cs="Arial"/>
                      <w:i/>
                      <w:noProof/>
                      <w:sz w:val="28"/>
                      <w:szCs w:val="28"/>
                    </w:rPr>
                  </w:pPr>
                  <w:r w:rsidRPr="009D5B4D">
                    <w:rPr>
                      <w:rFonts w:ascii="Arial" w:hAnsi="Arial" w:cs="Arial"/>
                      <w:i/>
                      <w:noProof/>
                      <w:sz w:val="28"/>
                      <w:szCs w:val="28"/>
                      <w:lang w:val="en-GB"/>
                    </w:rPr>
                    <w:drawing>
                      <wp:inline distT="0" distB="0" distL="0" distR="0">
                        <wp:extent cx="4515485" cy="1895475"/>
                        <wp:effectExtent l="19050" t="0" r="18415" b="0"/>
                        <wp:docPr id="6" name="Chart 2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0"/>
                          </a:graphicData>
                        </a:graphic>
                      </wp:inline>
                    </w:drawing>
                  </w:r>
                </w:p>
                <w:p w:rsidR="00DC10D1" w:rsidRDefault="004867F6" w:rsidP="002D504D">
                  <w:pPr>
                    <w:jc w:val="both"/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  <w:t xml:space="preserve">            </w:t>
                  </w:r>
                  <w:proofErr w:type="spellStart"/>
                  <w:r w:rsidR="00CA471E" w:rsidRPr="00376267"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  <w:t>Sursa</w:t>
                  </w:r>
                  <w:proofErr w:type="spellEnd"/>
                  <w:r w:rsidR="00EC2B73"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EC2B73"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  <w:t>datelor</w:t>
                  </w:r>
                  <w:proofErr w:type="spellEnd"/>
                  <w:r w:rsidR="00CA471E" w:rsidRPr="00376267"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  <w:t>:</w:t>
                  </w:r>
                  <w:r w:rsidR="00CA471E"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  <w:t xml:space="preserve"> Institute for Health Metrics and Evaluation</w:t>
                  </w:r>
                </w:p>
                <w:p w:rsidR="004867F6" w:rsidRPr="00EC2B73" w:rsidRDefault="004867F6" w:rsidP="002D504D">
                  <w:pPr>
                    <w:jc w:val="both"/>
                    <w:rPr>
                      <w:i/>
                      <w:sz w:val="20"/>
                      <w:szCs w:val="20"/>
                      <w:lang w:val="ro-RO"/>
                    </w:rPr>
                  </w:pPr>
                  <w:r>
                    <w:rPr>
                      <w:rFonts w:ascii="Arial" w:eastAsia="Arial Narrow" w:hAnsi="Arial" w:cs="Arial"/>
                      <w:i/>
                      <w:sz w:val="20"/>
                      <w:szCs w:val="20"/>
                      <w:lang w:val="ro-RO"/>
                    </w:rPr>
                    <w:t xml:space="preserve">            </w:t>
                  </w:r>
                  <w:hyperlink r:id="rId21" w:history="1">
                    <w:r w:rsidRPr="004867F6">
                      <w:rPr>
                        <w:rStyle w:val="Hyperlink"/>
                        <w:rFonts w:ascii="Arial" w:eastAsia="Arial Narrow" w:hAnsi="Arial" w:cs="Arial"/>
                        <w:i/>
                        <w:sz w:val="20"/>
                        <w:szCs w:val="20"/>
                        <w:lang w:val="ro-RO"/>
                      </w:rPr>
                      <w:t>http://ghdx.healthdata.org/gbd-results-tool</w:t>
                    </w:r>
                  </w:hyperlink>
                </w:p>
                <w:p w:rsidR="00DC10D1" w:rsidRPr="00EC2B73" w:rsidRDefault="00DC10D1" w:rsidP="002D504D">
                  <w:pPr>
                    <w:jc w:val="both"/>
                    <w:rPr>
                      <w:lang w:val="ro-RO"/>
                    </w:rPr>
                  </w:pPr>
                </w:p>
                <w:p w:rsidR="00DC10D1" w:rsidRPr="00EC2B73" w:rsidRDefault="00DC10D1" w:rsidP="002D504D">
                  <w:pPr>
                    <w:jc w:val="both"/>
                    <w:rPr>
                      <w:lang w:val="ro-RO"/>
                    </w:rPr>
                  </w:pPr>
                </w:p>
                <w:p w:rsidR="00DC10D1" w:rsidRPr="00EC2B73" w:rsidRDefault="00DC10D1" w:rsidP="002D504D">
                  <w:pPr>
                    <w:jc w:val="both"/>
                    <w:rPr>
                      <w:lang w:val="ro-RO"/>
                    </w:rPr>
                  </w:pPr>
                  <w:r w:rsidRPr="00EC2B73">
                    <w:rPr>
                      <w:lang w:val="ro-RO"/>
                    </w:rPr>
                    <w:t xml:space="preserve">                        </w:t>
                  </w:r>
                </w:p>
                <w:p w:rsidR="00DC10D1" w:rsidRPr="00EC2B73" w:rsidRDefault="00DC10D1" w:rsidP="002D504D">
                  <w:pPr>
                    <w:jc w:val="both"/>
                    <w:rPr>
                      <w:lang w:val="ro-RO"/>
                    </w:rPr>
                  </w:pPr>
                  <w:r w:rsidRPr="00EC2B73">
                    <w:rPr>
                      <w:lang w:val="ro-RO"/>
                    </w:rPr>
                    <w:t xml:space="preserve">                                     </w:t>
                  </w:r>
                </w:p>
              </w:txbxContent>
            </v:textbox>
          </v:shape>
        </w:pict>
      </w:r>
    </w:p>
    <w:p w:rsidR="00A91402" w:rsidRPr="00D433FC" w:rsidRDefault="00A91402" w:rsidP="002D504D">
      <w:pPr>
        <w:jc w:val="center"/>
        <w:rPr>
          <w:rFonts w:ascii="Berlin Sans FB Demi" w:hAnsi="Berlin Sans FB Demi"/>
          <w:b/>
          <w:sz w:val="56"/>
          <w:szCs w:val="56"/>
          <w:lang w:val="ro-RO"/>
        </w:rPr>
      </w:pPr>
    </w:p>
    <w:p w:rsidR="002D504D" w:rsidRPr="00D433FC" w:rsidRDefault="002D504D" w:rsidP="002D504D">
      <w:pPr>
        <w:jc w:val="center"/>
        <w:rPr>
          <w:rFonts w:ascii="Berlin Sans FB Demi" w:hAnsi="Berlin Sans FB Demi"/>
          <w:b/>
          <w:color w:val="FF0000"/>
          <w:sz w:val="36"/>
          <w:szCs w:val="36"/>
          <w:lang w:val="ro-RO"/>
        </w:rPr>
      </w:pPr>
    </w:p>
    <w:p w:rsidR="002D504D" w:rsidRPr="00D433FC" w:rsidRDefault="002D504D" w:rsidP="002D504D">
      <w:pPr>
        <w:jc w:val="center"/>
        <w:rPr>
          <w:lang w:val="ro-RO"/>
        </w:rPr>
        <w:sectPr w:rsidR="002D504D" w:rsidRPr="00D433FC" w:rsidSect="002D504D">
          <w:type w:val="continuous"/>
          <w:pgSz w:w="25515" w:h="18144" w:orient="landscape" w:code="494"/>
          <w:pgMar w:top="397" w:right="397" w:bottom="397" w:left="397" w:header="720" w:footer="720" w:gutter="0"/>
          <w:cols w:space="720"/>
          <w:docGrid w:linePitch="360"/>
        </w:sectPr>
      </w:pPr>
    </w:p>
    <w:p w:rsidR="002D504D" w:rsidRPr="00D433FC" w:rsidRDefault="002D504D" w:rsidP="002D504D">
      <w:pPr>
        <w:jc w:val="center"/>
        <w:rPr>
          <w:lang w:val="ro-RO"/>
        </w:rPr>
      </w:pPr>
    </w:p>
    <w:p w:rsidR="002D504D" w:rsidRPr="00D433FC" w:rsidRDefault="002D504D" w:rsidP="002D504D">
      <w:pPr>
        <w:jc w:val="center"/>
        <w:rPr>
          <w:lang w:val="ro-RO"/>
        </w:rPr>
      </w:pPr>
    </w:p>
    <w:p w:rsidR="002D504D" w:rsidRPr="00D433FC" w:rsidRDefault="002D504D" w:rsidP="002D504D">
      <w:pPr>
        <w:jc w:val="center"/>
        <w:rPr>
          <w:lang w:val="ro-RO"/>
        </w:rPr>
      </w:pPr>
    </w:p>
    <w:p w:rsidR="002D504D" w:rsidRPr="00D433FC" w:rsidRDefault="002D504D" w:rsidP="002D504D">
      <w:pPr>
        <w:jc w:val="center"/>
        <w:rPr>
          <w:lang w:val="ro-RO"/>
        </w:rPr>
      </w:pPr>
    </w:p>
    <w:p w:rsidR="002D504D" w:rsidRPr="00D433FC" w:rsidRDefault="002D504D" w:rsidP="002D504D">
      <w:pPr>
        <w:jc w:val="center"/>
        <w:rPr>
          <w:lang w:val="ro-RO"/>
        </w:rPr>
      </w:pPr>
    </w:p>
    <w:p w:rsidR="002D504D" w:rsidRPr="00D433FC" w:rsidRDefault="002D504D" w:rsidP="002D504D">
      <w:pPr>
        <w:jc w:val="center"/>
        <w:rPr>
          <w:lang w:val="ro-RO"/>
        </w:rPr>
      </w:pPr>
    </w:p>
    <w:p w:rsidR="002D504D" w:rsidRPr="00D433FC" w:rsidRDefault="002D504D" w:rsidP="002D504D">
      <w:pPr>
        <w:jc w:val="center"/>
        <w:rPr>
          <w:lang w:val="ro-RO"/>
        </w:rPr>
      </w:pPr>
    </w:p>
    <w:p w:rsidR="002D504D" w:rsidRPr="00D433FC" w:rsidRDefault="002D504D" w:rsidP="002D504D">
      <w:pPr>
        <w:jc w:val="center"/>
        <w:rPr>
          <w:lang w:val="ro-RO"/>
        </w:rPr>
      </w:pPr>
    </w:p>
    <w:p w:rsidR="002D504D" w:rsidRPr="00D433FC" w:rsidRDefault="002D504D" w:rsidP="002D504D">
      <w:pPr>
        <w:jc w:val="center"/>
        <w:rPr>
          <w:lang w:val="ro-RO"/>
        </w:rPr>
      </w:pPr>
    </w:p>
    <w:p w:rsidR="002D504D" w:rsidRPr="00D433FC" w:rsidRDefault="002D504D" w:rsidP="002D504D">
      <w:pPr>
        <w:jc w:val="center"/>
        <w:rPr>
          <w:lang w:val="ro-RO"/>
        </w:rPr>
      </w:pPr>
    </w:p>
    <w:p w:rsidR="002D504D" w:rsidRPr="00D433FC" w:rsidRDefault="002D504D" w:rsidP="002D504D">
      <w:pPr>
        <w:jc w:val="center"/>
        <w:rPr>
          <w:lang w:val="ro-RO"/>
        </w:rPr>
      </w:pPr>
    </w:p>
    <w:p w:rsidR="002D504D" w:rsidRPr="00D433FC" w:rsidRDefault="002D504D" w:rsidP="002D504D">
      <w:pPr>
        <w:jc w:val="center"/>
        <w:rPr>
          <w:lang w:val="ro-RO"/>
        </w:rPr>
      </w:pPr>
    </w:p>
    <w:p w:rsidR="002D504D" w:rsidRPr="00D433FC" w:rsidRDefault="002D504D" w:rsidP="00A91402">
      <w:pPr>
        <w:rPr>
          <w:lang w:val="ro-RO"/>
        </w:rPr>
      </w:pPr>
    </w:p>
    <w:p w:rsidR="002D504D" w:rsidRPr="00D433FC" w:rsidRDefault="002D504D" w:rsidP="002D504D">
      <w:pPr>
        <w:jc w:val="center"/>
        <w:rPr>
          <w:lang w:val="ro-RO"/>
        </w:rPr>
      </w:pPr>
    </w:p>
    <w:p w:rsidR="002D504D" w:rsidRPr="00D433FC" w:rsidRDefault="002D504D" w:rsidP="002D504D">
      <w:pPr>
        <w:jc w:val="center"/>
        <w:rPr>
          <w:lang w:val="ro-RO"/>
        </w:rPr>
      </w:pPr>
    </w:p>
    <w:p w:rsidR="002D504D" w:rsidRPr="00D433FC" w:rsidRDefault="002D504D" w:rsidP="002D504D">
      <w:pPr>
        <w:jc w:val="center"/>
        <w:rPr>
          <w:lang w:val="ro-RO"/>
        </w:rPr>
      </w:pPr>
    </w:p>
    <w:p w:rsidR="002D504D" w:rsidRPr="00D433FC" w:rsidRDefault="002D504D" w:rsidP="002D504D">
      <w:pPr>
        <w:jc w:val="center"/>
        <w:rPr>
          <w:lang w:val="ro-RO"/>
        </w:rPr>
      </w:pPr>
    </w:p>
    <w:p w:rsidR="002D504D" w:rsidRPr="00D433FC" w:rsidRDefault="002D504D" w:rsidP="002D504D">
      <w:pPr>
        <w:jc w:val="center"/>
        <w:rPr>
          <w:lang w:val="ro-RO"/>
        </w:rPr>
      </w:pPr>
    </w:p>
    <w:p w:rsidR="002D504D" w:rsidRPr="00D433FC" w:rsidRDefault="002D504D" w:rsidP="002D504D">
      <w:pPr>
        <w:jc w:val="center"/>
        <w:rPr>
          <w:lang w:val="ro-RO"/>
        </w:rPr>
      </w:pPr>
    </w:p>
    <w:p w:rsidR="002D504D" w:rsidRPr="00D433FC" w:rsidRDefault="002D504D" w:rsidP="002D504D">
      <w:pPr>
        <w:jc w:val="center"/>
        <w:rPr>
          <w:lang w:val="ro-RO"/>
        </w:rPr>
      </w:pPr>
    </w:p>
    <w:p w:rsidR="002D504D" w:rsidRPr="00D433FC" w:rsidRDefault="002D504D" w:rsidP="002D504D">
      <w:pPr>
        <w:jc w:val="center"/>
        <w:rPr>
          <w:lang w:val="ro-RO"/>
        </w:rPr>
      </w:pPr>
    </w:p>
    <w:p w:rsidR="002D504D" w:rsidRPr="00D433FC" w:rsidRDefault="002D504D" w:rsidP="002D504D">
      <w:pPr>
        <w:jc w:val="center"/>
        <w:rPr>
          <w:lang w:val="ro-RO"/>
        </w:rPr>
      </w:pPr>
    </w:p>
    <w:p w:rsidR="002D504D" w:rsidRPr="00D433FC" w:rsidRDefault="002D504D" w:rsidP="002D504D">
      <w:pPr>
        <w:jc w:val="center"/>
        <w:rPr>
          <w:lang w:val="ro-RO"/>
        </w:rPr>
      </w:pPr>
    </w:p>
    <w:p w:rsidR="002D504D" w:rsidRPr="00D433FC" w:rsidRDefault="002D504D" w:rsidP="002D504D">
      <w:pPr>
        <w:jc w:val="center"/>
        <w:rPr>
          <w:lang w:val="ro-RO"/>
        </w:rPr>
      </w:pPr>
    </w:p>
    <w:p w:rsidR="002D504D" w:rsidRPr="00D433FC" w:rsidRDefault="002D504D" w:rsidP="002D504D">
      <w:pPr>
        <w:jc w:val="center"/>
        <w:rPr>
          <w:lang w:val="ro-RO"/>
        </w:rPr>
      </w:pPr>
    </w:p>
    <w:p w:rsidR="002D504D" w:rsidRPr="00D433FC" w:rsidRDefault="002D504D" w:rsidP="002D504D">
      <w:pPr>
        <w:jc w:val="center"/>
        <w:rPr>
          <w:lang w:val="ro-RO"/>
        </w:rPr>
      </w:pPr>
    </w:p>
    <w:p w:rsidR="002D504D" w:rsidRPr="00D433FC" w:rsidRDefault="002D504D" w:rsidP="002D504D">
      <w:pPr>
        <w:jc w:val="center"/>
        <w:rPr>
          <w:lang w:val="ro-RO"/>
        </w:rPr>
      </w:pPr>
    </w:p>
    <w:p w:rsidR="00FD1431" w:rsidRPr="00D433FC" w:rsidRDefault="00FD1431" w:rsidP="002D504D">
      <w:pPr>
        <w:jc w:val="center"/>
        <w:rPr>
          <w:lang w:val="ro-RO"/>
        </w:rPr>
      </w:pPr>
    </w:p>
    <w:p w:rsidR="002D504D" w:rsidRPr="00D433FC" w:rsidRDefault="002D504D" w:rsidP="002D504D">
      <w:pPr>
        <w:jc w:val="center"/>
        <w:rPr>
          <w:lang w:val="ro-RO"/>
        </w:rPr>
      </w:pPr>
    </w:p>
    <w:p w:rsidR="002D504D" w:rsidRPr="00D433FC" w:rsidRDefault="002D504D" w:rsidP="002D504D">
      <w:pPr>
        <w:jc w:val="center"/>
        <w:rPr>
          <w:lang w:val="ro-RO"/>
        </w:rPr>
      </w:pPr>
    </w:p>
    <w:p w:rsidR="002D504D" w:rsidRPr="00D433FC" w:rsidRDefault="002D504D" w:rsidP="002D504D">
      <w:pPr>
        <w:jc w:val="center"/>
        <w:rPr>
          <w:lang w:val="ro-RO"/>
        </w:rPr>
      </w:pPr>
    </w:p>
    <w:p w:rsidR="002D504D" w:rsidRPr="00D433FC" w:rsidRDefault="002D504D" w:rsidP="002D504D">
      <w:pPr>
        <w:jc w:val="center"/>
        <w:rPr>
          <w:lang w:val="ro-RO"/>
        </w:rPr>
      </w:pPr>
    </w:p>
    <w:p w:rsidR="002D504D" w:rsidRPr="00D433FC" w:rsidRDefault="002D504D" w:rsidP="002D504D">
      <w:pPr>
        <w:jc w:val="center"/>
        <w:rPr>
          <w:lang w:val="ro-RO"/>
        </w:rPr>
      </w:pPr>
    </w:p>
    <w:p w:rsidR="002D504D" w:rsidRPr="00D433FC" w:rsidRDefault="002D504D" w:rsidP="002D504D">
      <w:pPr>
        <w:jc w:val="center"/>
        <w:rPr>
          <w:lang w:val="ro-RO"/>
        </w:rPr>
      </w:pPr>
    </w:p>
    <w:p w:rsidR="002D504D" w:rsidRPr="00D433FC" w:rsidRDefault="002D504D" w:rsidP="002D504D">
      <w:pPr>
        <w:jc w:val="center"/>
        <w:rPr>
          <w:lang w:val="ro-RO"/>
        </w:rPr>
      </w:pPr>
    </w:p>
    <w:p w:rsidR="002D504D" w:rsidRPr="00D433FC" w:rsidRDefault="002D504D" w:rsidP="002D504D">
      <w:pPr>
        <w:jc w:val="center"/>
        <w:rPr>
          <w:lang w:val="ro-RO"/>
        </w:rPr>
        <w:sectPr w:rsidR="002D504D" w:rsidRPr="00D433FC" w:rsidSect="0080166D">
          <w:type w:val="continuous"/>
          <w:pgSz w:w="25515" w:h="18144" w:orient="landscape" w:code="494"/>
          <w:pgMar w:top="397" w:right="397" w:bottom="397" w:left="397" w:header="720" w:footer="720" w:gutter="0"/>
          <w:cols w:num="3" w:space="720"/>
          <w:docGrid w:linePitch="360"/>
        </w:sectPr>
      </w:pPr>
    </w:p>
    <w:p w:rsidR="002D504D" w:rsidRPr="00D433FC" w:rsidRDefault="002D504D" w:rsidP="002D504D">
      <w:pPr>
        <w:jc w:val="center"/>
        <w:rPr>
          <w:lang w:val="ro-RO"/>
        </w:rPr>
      </w:pPr>
    </w:p>
    <w:p w:rsidR="002D504D" w:rsidRPr="00D433FC" w:rsidRDefault="002D504D" w:rsidP="002D504D">
      <w:pPr>
        <w:rPr>
          <w:lang w:val="ro-RO"/>
        </w:rPr>
      </w:pPr>
    </w:p>
    <w:p w:rsidR="002D504D" w:rsidRPr="00D433FC" w:rsidRDefault="002D504D" w:rsidP="002D504D">
      <w:pPr>
        <w:rPr>
          <w:lang w:val="ro-RO"/>
        </w:rPr>
      </w:pPr>
    </w:p>
    <w:p w:rsidR="002D504D" w:rsidRPr="00D433FC" w:rsidRDefault="002D504D" w:rsidP="002D504D">
      <w:pPr>
        <w:rPr>
          <w:lang w:val="ro-RO"/>
        </w:rPr>
      </w:pPr>
    </w:p>
    <w:p w:rsidR="002D504D" w:rsidRPr="00D433FC" w:rsidRDefault="002D504D" w:rsidP="002D504D">
      <w:pPr>
        <w:rPr>
          <w:lang w:val="ro-RO"/>
        </w:rPr>
      </w:pPr>
    </w:p>
    <w:p w:rsidR="002D504D" w:rsidRPr="00D433FC" w:rsidRDefault="002D504D" w:rsidP="002D504D">
      <w:pPr>
        <w:rPr>
          <w:lang w:val="ro-RO"/>
        </w:rPr>
      </w:pPr>
    </w:p>
    <w:p w:rsidR="002D504D" w:rsidRPr="00D433FC" w:rsidRDefault="002D504D" w:rsidP="002D504D">
      <w:pPr>
        <w:rPr>
          <w:lang w:val="ro-RO"/>
        </w:rPr>
      </w:pPr>
    </w:p>
    <w:p w:rsidR="002D504D" w:rsidRPr="00D433FC" w:rsidRDefault="002D504D" w:rsidP="002D504D">
      <w:pPr>
        <w:rPr>
          <w:lang w:val="ro-RO"/>
        </w:rPr>
      </w:pPr>
    </w:p>
    <w:p w:rsidR="002D504D" w:rsidRPr="00D433FC" w:rsidRDefault="002D504D" w:rsidP="002D504D">
      <w:pPr>
        <w:rPr>
          <w:lang w:val="ro-RO"/>
        </w:rPr>
      </w:pPr>
    </w:p>
    <w:p w:rsidR="002D504D" w:rsidRPr="00D433FC" w:rsidRDefault="002D504D" w:rsidP="002D504D">
      <w:pPr>
        <w:rPr>
          <w:lang w:val="ro-RO"/>
        </w:rPr>
      </w:pPr>
    </w:p>
    <w:p w:rsidR="002D504D" w:rsidRPr="00D433FC" w:rsidRDefault="002D504D" w:rsidP="002D504D">
      <w:pPr>
        <w:rPr>
          <w:lang w:val="ro-RO"/>
        </w:rPr>
      </w:pPr>
    </w:p>
    <w:p w:rsidR="002D504D" w:rsidRPr="00D433FC" w:rsidRDefault="002D504D" w:rsidP="002D504D">
      <w:pPr>
        <w:rPr>
          <w:lang w:val="ro-RO"/>
        </w:rPr>
      </w:pPr>
    </w:p>
    <w:p w:rsidR="002D504D" w:rsidRPr="00D433FC" w:rsidRDefault="002D504D" w:rsidP="002D504D">
      <w:pPr>
        <w:rPr>
          <w:lang w:val="ro-RO"/>
        </w:rPr>
      </w:pPr>
    </w:p>
    <w:p w:rsidR="002D504D" w:rsidRPr="00D433FC" w:rsidRDefault="002D504D" w:rsidP="002D504D">
      <w:pPr>
        <w:rPr>
          <w:lang w:val="ro-RO"/>
        </w:rPr>
      </w:pPr>
    </w:p>
    <w:p w:rsidR="002D504D" w:rsidRPr="00D433FC" w:rsidRDefault="002D504D" w:rsidP="002D504D">
      <w:pPr>
        <w:rPr>
          <w:lang w:val="ro-RO"/>
        </w:rPr>
      </w:pPr>
    </w:p>
    <w:p w:rsidR="002D504D" w:rsidRPr="00D433FC" w:rsidRDefault="002D504D" w:rsidP="002D504D">
      <w:pPr>
        <w:rPr>
          <w:lang w:val="ro-RO"/>
        </w:rPr>
      </w:pPr>
    </w:p>
    <w:p w:rsidR="002D504D" w:rsidRPr="00D433FC" w:rsidRDefault="002D504D" w:rsidP="002D504D">
      <w:pPr>
        <w:rPr>
          <w:lang w:val="ro-RO"/>
        </w:rPr>
      </w:pPr>
    </w:p>
    <w:p w:rsidR="002D504D" w:rsidRPr="00D433FC" w:rsidRDefault="002D504D" w:rsidP="002D504D">
      <w:pPr>
        <w:rPr>
          <w:lang w:val="ro-RO"/>
        </w:rPr>
      </w:pPr>
    </w:p>
    <w:p w:rsidR="002D504D" w:rsidRPr="00D433FC" w:rsidRDefault="002D504D" w:rsidP="002D504D">
      <w:pPr>
        <w:rPr>
          <w:lang w:val="ro-RO"/>
        </w:rPr>
      </w:pPr>
    </w:p>
    <w:p w:rsidR="002D504D" w:rsidRPr="00D433FC" w:rsidRDefault="002D504D" w:rsidP="002D504D">
      <w:pPr>
        <w:rPr>
          <w:lang w:val="ro-RO"/>
        </w:rPr>
      </w:pPr>
    </w:p>
    <w:p w:rsidR="002D504D" w:rsidRPr="00D433FC" w:rsidRDefault="002D504D" w:rsidP="002D504D">
      <w:pPr>
        <w:rPr>
          <w:lang w:val="ro-RO"/>
        </w:rPr>
      </w:pPr>
    </w:p>
    <w:p w:rsidR="002D504D" w:rsidRPr="00D433FC" w:rsidRDefault="002D504D" w:rsidP="002D504D">
      <w:pPr>
        <w:rPr>
          <w:lang w:val="ro-RO"/>
        </w:rPr>
      </w:pPr>
    </w:p>
    <w:p w:rsidR="002D504D" w:rsidRPr="00D433FC" w:rsidRDefault="002D504D" w:rsidP="002D504D">
      <w:pPr>
        <w:rPr>
          <w:lang w:val="ro-RO"/>
        </w:rPr>
      </w:pPr>
    </w:p>
    <w:p w:rsidR="002D504D" w:rsidRPr="00D433FC" w:rsidRDefault="002D504D" w:rsidP="002D504D">
      <w:pPr>
        <w:rPr>
          <w:lang w:val="ro-RO"/>
        </w:rPr>
      </w:pPr>
    </w:p>
    <w:p w:rsidR="002D504D" w:rsidRPr="00D433FC" w:rsidRDefault="002D504D" w:rsidP="002D504D">
      <w:pPr>
        <w:rPr>
          <w:lang w:val="ro-RO"/>
        </w:rPr>
      </w:pPr>
    </w:p>
    <w:p w:rsidR="002D504D" w:rsidRPr="00D433FC" w:rsidRDefault="002D504D" w:rsidP="002D504D">
      <w:pPr>
        <w:rPr>
          <w:lang w:val="ro-RO"/>
        </w:rPr>
      </w:pPr>
    </w:p>
    <w:p w:rsidR="002D504D" w:rsidRPr="00D433FC" w:rsidRDefault="002D504D" w:rsidP="002D504D">
      <w:pPr>
        <w:rPr>
          <w:lang w:val="ro-RO"/>
        </w:rPr>
      </w:pPr>
    </w:p>
    <w:p w:rsidR="002D504D" w:rsidRPr="00D433FC" w:rsidRDefault="002D504D" w:rsidP="002D504D">
      <w:pPr>
        <w:rPr>
          <w:lang w:val="ro-RO"/>
        </w:rPr>
      </w:pPr>
    </w:p>
    <w:p w:rsidR="002D504D" w:rsidRPr="00D433FC" w:rsidRDefault="002D504D" w:rsidP="002D504D">
      <w:pPr>
        <w:rPr>
          <w:lang w:val="ro-RO"/>
        </w:rPr>
      </w:pPr>
    </w:p>
    <w:p w:rsidR="002D504D" w:rsidRPr="00D433FC" w:rsidRDefault="002D504D" w:rsidP="002D504D">
      <w:pPr>
        <w:rPr>
          <w:sz w:val="20"/>
          <w:szCs w:val="20"/>
          <w:lang w:val="ro-RO"/>
        </w:rPr>
      </w:pPr>
    </w:p>
    <w:p w:rsidR="002D504D" w:rsidRPr="00D433FC" w:rsidRDefault="002D504D" w:rsidP="002D504D">
      <w:pPr>
        <w:rPr>
          <w:sz w:val="18"/>
          <w:szCs w:val="18"/>
          <w:lang w:val="ro-RO"/>
        </w:rPr>
      </w:pPr>
    </w:p>
    <w:p w:rsidR="0068586D" w:rsidRPr="00D433FC" w:rsidRDefault="0068586D" w:rsidP="002D504D">
      <w:pPr>
        <w:rPr>
          <w:sz w:val="18"/>
          <w:szCs w:val="18"/>
          <w:lang w:val="ro-RO"/>
        </w:rPr>
      </w:pPr>
    </w:p>
    <w:p w:rsidR="0068586D" w:rsidRPr="00D433FC" w:rsidRDefault="0068586D" w:rsidP="002D504D">
      <w:pPr>
        <w:rPr>
          <w:sz w:val="18"/>
          <w:szCs w:val="18"/>
          <w:lang w:val="ro-RO"/>
        </w:rPr>
      </w:pPr>
    </w:p>
    <w:p w:rsidR="0068586D" w:rsidRPr="00D433FC" w:rsidRDefault="005F7DFE" w:rsidP="002D504D">
      <w:pPr>
        <w:rPr>
          <w:sz w:val="18"/>
          <w:szCs w:val="18"/>
          <w:lang w:val="ro-RO"/>
        </w:rPr>
      </w:pPr>
      <w:r>
        <w:rPr>
          <w:noProof/>
          <w:sz w:val="18"/>
          <w:szCs w:val="18"/>
          <w:lang w:val="en-GB"/>
        </w:rPr>
        <w:pict>
          <v:rect id="_x0000_s1034" style="position:absolute;margin-left:1202.65pt;margin-top:9.2pt;width:35.9pt;height:36pt;z-index:251677696" stroked="f">
            <v:fill r:id="rId22" o:title="sigla sibiu" recolor="t" type="frame"/>
          </v:rect>
        </w:pict>
      </w:r>
    </w:p>
    <w:p w:rsidR="0068586D" w:rsidRPr="00D433FC" w:rsidRDefault="0068586D" w:rsidP="002D504D">
      <w:pPr>
        <w:rPr>
          <w:sz w:val="18"/>
          <w:szCs w:val="18"/>
          <w:lang w:val="ro-RO"/>
        </w:rPr>
      </w:pPr>
    </w:p>
    <w:p w:rsidR="0068586D" w:rsidRPr="00D433FC" w:rsidRDefault="0068586D" w:rsidP="002D504D">
      <w:pPr>
        <w:rPr>
          <w:sz w:val="18"/>
          <w:szCs w:val="18"/>
          <w:lang w:val="ro-RO"/>
        </w:rPr>
      </w:pPr>
    </w:p>
    <w:p w:rsidR="002D504D" w:rsidRPr="00D433FC" w:rsidRDefault="005F7DFE" w:rsidP="009D4977">
      <w:pPr>
        <w:spacing w:before="240"/>
        <w:rPr>
          <w:rFonts w:ascii="Arial" w:hAnsi="Arial" w:cs="Arial"/>
          <w:sz w:val="18"/>
          <w:szCs w:val="18"/>
          <w:lang w:val="ro-RO"/>
        </w:rPr>
      </w:pPr>
      <w:r>
        <w:rPr>
          <w:rFonts w:ascii="Arial" w:hAnsi="Arial" w:cs="Arial"/>
          <w:noProof/>
          <w:sz w:val="18"/>
          <w:szCs w:val="18"/>
          <w:lang w:val="en-GB"/>
        </w:rPr>
        <w:pict>
          <v:shape id="_x0000_s1033" type="#_x0000_t202" style="position:absolute;margin-left:1196.65pt;margin-top:14.15pt;width:58.5pt;height:18pt;z-index:251676672" stroked="f">
            <v:textbox>
              <w:txbxContent>
                <w:p w:rsidR="005F7DFE" w:rsidRPr="005F7DFE" w:rsidRDefault="005F7DFE">
                  <w:pPr>
                    <w:rPr>
                      <w:rFonts w:asciiTheme="minorHAnsi" w:hAnsiTheme="minorHAnsi" w:cstheme="minorHAnsi"/>
                      <w:sz w:val="20"/>
                      <w:szCs w:val="20"/>
                      <w:lang w:val="en-GB"/>
                    </w:rPr>
                  </w:pPr>
                  <w:r w:rsidRPr="005F7DFE">
                    <w:rPr>
                      <w:rFonts w:asciiTheme="minorHAnsi" w:hAnsiTheme="minorHAnsi" w:cstheme="minorHAnsi"/>
                      <w:sz w:val="20"/>
                      <w:szCs w:val="20"/>
                      <w:lang w:val="en-GB"/>
                    </w:rPr>
                    <w:t>DSP</w:t>
                  </w:r>
                  <w:r>
                    <w:rPr>
                      <w:rFonts w:asciiTheme="minorHAnsi" w:hAnsiTheme="minorHAnsi" w:cstheme="minorHAnsi"/>
                      <w:sz w:val="20"/>
                      <w:szCs w:val="20"/>
                      <w:lang w:val="en-GB"/>
                    </w:rPr>
                    <w:t xml:space="preserve"> SIBIU</w:t>
                  </w:r>
                </w:p>
              </w:txbxContent>
            </v:textbox>
          </v:shape>
        </w:pict>
      </w:r>
      <w:r w:rsidR="009D4977">
        <w:rPr>
          <w:rFonts w:ascii="Arial" w:hAnsi="Arial" w:cs="Arial"/>
          <w:sz w:val="18"/>
          <w:szCs w:val="18"/>
          <w:lang w:val="ro-RO"/>
        </w:rPr>
        <w:softHyphen/>
      </w:r>
    </w:p>
    <w:p w:rsidR="00E47360" w:rsidRDefault="00E47360" w:rsidP="00A95D28">
      <w:pPr>
        <w:jc w:val="center"/>
        <w:rPr>
          <w:rFonts w:ascii="Arial" w:hAnsi="Arial" w:cs="Arial"/>
          <w:b/>
          <w:sz w:val="18"/>
          <w:szCs w:val="18"/>
          <w:lang w:val="ro-RO"/>
        </w:rPr>
      </w:pPr>
    </w:p>
    <w:p w:rsidR="00E47360" w:rsidRDefault="00E47360" w:rsidP="00A95D28">
      <w:pPr>
        <w:jc w:val="center"/>
        <w:rPr>
          <w:rFonts w:ascii="Arial" w:hAnsi="Arial" w:cs="Arial"/>
          <w:b/>
          <w:sz w:val="18"/>
          <w:szCs w:val="18"/>
          <w:lang w:val="ro-RO"/>
        </w:rPr>
      </w:pPr>
    </w:p>
    <w:p w:rsidR="00E47360" w:rsidRDefault="00E47360" w:rsidP="00A95D28">
      <w:pPr>
        <w:jc w:val="center"/>
        <w:rPr>
          <w:rFonts w:ascii="Arial" w:hAnsi="Arial" w:cs="Arial"/>
          <w:b/>
          <w:sz w:val="18"/>
          <w:szCs w:val="18"/>
          <w:lang w:val="ro-RO"/>
        </w:rPr>
      </w:pPr>
    </w:p>
    <w:p w:rsidR="002D504D" w:rsidRPr="009D4977" w:rsidRDefault="002D504D" w:rsidP="00993706">
      <w:pPr>
        <w:tabs>
          <w:tab w:val="left" w:pos="8730"/>
          <w:tab w:val="left" w:pos="15750"/>
        </w:tabs>
        <w:jc w:val="center"/>
        <w:rPr>
          <w:rFonts w:ascii="Arial" w:hAnsi="Arial" w:cs="Arial"/>
          <w:lang w:val="ro-RO"/>
        </w:rPr>
      </w:pPr>
      <w:r w:rsidRPr="009D4977">
        <w:rPr>
          <w:rFonts w:ascii="Arial" w:hAnsi="Arial" w:cs="Arial"/>
          <w:b/>
          <w:sz w:val="18"/>
          <w:szCs w:val="18"/>
          <w:lang w:val="ro-RO"/>
        </w:rPr>
        <w:t>Material realizat în cadrul subprogramului de evaluare şi promovare a sănătăţii şi educaţie pentru sănătate al Ministerului Sănătății -  pentru distribuție gratuită –</w:t>
      </w:r>
    </w:p>
    <w:sectPr w:rsidR="002D504D" w:rsidRPr="009D4977" w:rsidSect="0080166D">
      <w:type w:val="continuous"/>
      <w:pgSz w:w="25515" w:h="18144" w:orient="landscape" w:code="494"/>
      <w:pgMar w:top="397" w:right="397" w:bottom="397" w:left="39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msR Tehno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E7FBD"/>
    <w:multiLevelType w:val="hybridMultilevel"/>
    <w:tmpl w:val="BA88A7A0"/>
    <w:lvl w:ilvl="0" w:tplc="6D98C6FE">
      <w:numFmt w:val="bullet"/>
      <w:lvlText w:val=""/>
      <w:lvlJc w:val="left"/>
      <w:pPr>
        <w:ind w:left="60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1">
    <w:nsid w:val="193B1507"/>
    <w:multiLevelType w:val="hybridMultilevel"/>
    <w:tmpl w:val="082A7AF2"/>
    <w:lvl w:ilvl="0" w:tplc="3AAAE12C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7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6" w:hanging="360"/>
      </w:pPr>
      <w:rPr>
        <w:rFonts w:ascii="Wingdings" w:hAnsi="Wingdings" w:hint="default"/>
      </w:rPr>
    </w:lvl>
  </w:abstractNum>
  <w:abstractNum w:abstractNumId="2">
    <w:nsid w:val="1F9F3DCC"/>
    <w:multiLevelType w:val="multilevel"/>
    <w:tmpl w:val="F75A0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F3D7B0E"/>
    <w:multiLevelType w:val="hybridMultilevel"/>
    <w:tmpl w:val="21681048"/>
    <w:lvl w:ilvl="0" w:tplc="04090009">
      <w:start w:val="1"/>
      <w:numFmt w:val="bullet"/>
      <w:lvlText w:val=""/>
      <w:lvlJc w:val="left"/>
      <w:pPr>
        <w:ind w:left="78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4">
    <w:nsid w:val="341A7D0A"/>
    <w:multiLevelType w:val="hybridMultilevel"/>
    <w:tmpl w:val="7B280DA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656E81"/>
    <w:multiLevelType w:val="hybridMultilevel"/>
    <w:tmpl w:val="3B768588"/>
    <w:lvl w:ilvl="0" w:tplc="04090009">
      <w:start w:val="1"/>
      <w:numFmt w:val="bullet"/>
      <w:lvlText w:val="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6">
    <w:nsid w:val="370506C4"/>
    <w:multiLevelType w:val="multilevel"/>
    <w:tmpl w:val="4D927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09D0474"/>
    <w:multiLevelType w:val="hybridMultilevel"/>
    <w:tmpl w:val="11EAACA0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AF30DEE"/>
    <w:multiLevelType w:val="multilevel"/>
    <w:tmpl w:val="2E668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78E7698"/>
    <w:multiLevelType w:val="hybridMultilevel"/>
    <w:tmpl w:val="CB04DA1E"/>
    <w:lvl w:ilvl="0" w:tplc="69484ABE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770E167B"/>
    <w:multiLevelType w:val="hybridMultilevel"/>
    <w:tmpl w:val="B1905926"/>
    <w:lvl w:ilvl="0" w:tplc="A12EE7F2">
      <w:start w:val="200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9F04709"/>
    <w:multiLevelType w:val="hybridMultilevel"/>
    <w:tmpl w:val="A402914A"/>
    <w:lvl w:ilvl="0" w:tplc="5030AA38">
      <w:numFmt w:val="bullet"/>
      <w:lvlText w:val="-"/>
      <w:lvlJc w:val="left"/>
      <w:pPr>
        <w:ind w:left="1494" w:hanging="360"/>
      </w:pPr>
      <w:rPr>
        <w:rFonts w:ascii="TmsR Tehno" w:eastAsia="Times New Roman" w:hAnsi="TmsR Tehn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6"/>
  </w:num>
  <w:num w:numId="4">
    <w:abstractNumId w:val="1"/>
  </w:num>
  <w:num w:numId="5">
    <w:abstractNumId w:val="10"/>
  </w:num>
  <w:num w:numId="6">
    <w:abstractNumId w:val="7"/>
  </w:num>
  <w:num w:numId="7">
    <w:abstractNumId w:val="5"/>
  </w:num>
  <w:num w:numId="8">
    <w:abstractNumId w:val="3"/>
  </w:num>
  <w:num w:numId="9">
    <w:abstractNumId w:val="2"/>
  </w:num>
  <w:num w:numId="10">
    <w:abstractNumId w:val="4"/>
  </w:num>
  <w:num w:numId="11">
    <w:abstractNumId w:val="9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hyphenationZone w:val="425"/>
  <w:characterSpacingControl w:val="doNotCompress"/>
  <w:compat/>
  <w:rsids>
    <w:rsidRoot w:val="00D94870"/>
    <w:rsid w:val="00017D4F"/>
    <w:rsid w:val="00021282"/>
    <w:rsid w:val="000377D2"/>
    <w:rsid w:val="00042DF6"/>
    <w:rsid w:val="0004475F"/>
    <w:rsid w:val="000457B9"/>
    <w:rsid w:val="000544CD"/>
    <w:rsid w:val="00056AB4"/>
    <w:rsid w:val="00057DF8"/>
    <w:rsid w:val="00091934"/>
    <w:rsid w:val="000A28AF"/>
    <w:rsid w:val="000A4C15"/>
    <w:rsid w:val="000A7279"/>
    <w:rsid w:val="000A7B3B"/>
    <w:rsid w:val="000C0691"/>
    <w:rsid w:val="000D3B2A"/>
    <w:rsid w:val="000E760C"/>
    <w:rsid w:val="000F5815"/>
    <w:rsid w:val="00102C03"/>
    <w:rsid w:val="00116E90"/>
    <w:rsid w:val="00132460"/>
    <w:rsid w:val="0015005A"/>
    <w:rsid w:val="00182BAF"/>
    <w:rsid w:val="00195D12"/>
    <w:rsid w:val="001A5CF1"/>
    <w:rsid w:val="001B3E27"/>
    <w:rsid w:val="001B4BB4"/>
    <w:rsid w:val="001B6093"/>
    <w:rsid w:val="001C5910"/>
    <w:rsid w:val="001D254A"/>
    <w:rsid w:val="001D484F"/>
    <w:rsid w:val="001D5709"/>
    <w:rsid w:val="001D6459"/>
    <w:rsid w:val="0020577F"/>
    <w:rsid w:val="002107E1"/>
    <w:rsid w:val="00214B1F"/>
    <w:rsid w:val="00221C12"/>
    <w:rsid w:val="00225C1C"/>
    <w:rsid w:val="00225F6A"/>
    <w:rsid w:val="00226989"/>
    <w:rsid w:val="00235157"/>
    <w:rsid w:val="0023789A"/>
    <w:rsid w:val="0024413F"/>
    <w:rsid w:val="00246A81"/>
    <w:rsid w:val="002601A6"/>
    <w:rsid w:val="00264A4A"/>
    <w:rsid w:val="00282999"/>
    <w:rsid w:val="002C19EF"/>
    <w:rsid w:val="002C3DA8"/>
    <w:rsid w:val="002D3298"/>
    <w:rsid w:val="002D504D"/>
    <w:rsid w:val="002D604D"/>
    <w:rsid w:val="002D626A"/>
    <w:rsid w:val="002E3881"/>
    <w:rsid w:val="002E4BA3"/>
    <w:rsid w:val="002F0A3B"/>
    <w:rsid w:val="002F4198"/>
    <w:rsid w:val="002F6BBC"/>
    <w:rsid w:val="0030447A"/>
    <w:rsid w:val="00304B99"/>
    <w:rsid w:val="00316C0B"/>
    <w:rsid w:val="00323E04"/>
    <w:rsid w:val="00324A60"/>
    <w:rsid w:val="0033669C"/>
    <w:rsid w:val="003573D2"/>
    <w:rsid w:val="00357AD4"/>
    <w:rsid w:val="00361C48"/>
    <w:rsid w:val="0037087F"/>
    <w:rsid w:val="00372010"/>
    <w:rsid w:val="00376267"/>
    <w:rsid w:val="003818C6"/>
    <w:rsid w:val="00384A68"/>
    <w:rsid w:val="0038696C"/>
    <w:rsid w:val="003A01B5"/>
    <w:rsid w:val="003A2414"/>
    <w:rsid w:val="003C5B79"/>
    <w:rsid w:val="003E3B6B"/>
    <w:rsid w:val="003F0869"/>
    <w:rsid w:val="003F0D2C"/>
    <w:rsid w:val="003F6607"/>
    <w:rsid w:val="00401FFC"/>
    <w:rsid w:val="00405DC3"/>
    <w:rsid w:val="0041080C"/>
    <w:rsid w:val="00420647"/>
    <w:rsid w:val="0042435D"/>
    <w:rsid w:val="00440681"/>
    <w:rsid w:val="0044430B"/>
    <w:rsid w:val="00450328"/>
    <w:rsid w:val="0045684B"/>
    <w:rsid w:val="00463605"/>
    <w:rsid w:val="00467FE0"/>
    <w:rsid w:val="00471EC1"/>
    <w:rsid w:val="00472726"/>
    <w:rsid w:val="00476DDC"/>
    <w:rsid w:val="004810C6"/>
    <w:rsid w:val="00483821"/>
    <w:rsid w:val="004867F6"/>
    <w:rsid w:val="00491942"/>
    <w:rsid w:val="00492CBE"/>
    <w:rsid w:val="00493AC0"/>
    <w:rsid w:val="004946CF"/>
    <w:rsid w:val="004957A5"/>
    <w:rsid w:val="004D0E36"/>
    <w:rsid w:val="004F164A"/>
    <w:rsid w:val="005000F1"/>
    <w:rsid w:val="00504ACE"/>
    <w:rsid w:val="00511B10"/>
    <w:rsid w:val="005438CF"/>
    <w:rsid w:val="005626DB"/>
    <w:rsid w:val="00576FCA"/>
    <w:rsid w:val="005925BF"/>
    <w:rsid w:val="005A4EBA"/>
    <w:rsid w:val="005D5573"/>
    <w:rsid w:val="005E102B"/>
    <w:rsid w:val="005E2C0F"/>
    <w:rsid w:val="005E4709"/>
    <w:rsid w:val="005F021F"/>
    <w:rsid w:val="005F130C"/>
    <w:rsid w:val="005F7DFE"/>
    <w:rsid w:val="00604068"/>
    <w:rsid w:val="0060715D"/>
    <w:rsid w:val="00610A2B"/>
    <w:rsid w:val="006144F8"/>
    <w:rsid w:val="006215C7"/>
    <w:rsid w:val="00622D20"/>
    <w:rsid w:val="006305D0"/>
    <w:rsid w:val="00634286"/>
    <w:rsid w:val="006404B0"/>
    <w:rsid w:val="0064256C"/>
    <w:rsid w:val="00642CB4"/>
    <w:rsid w:val="00652EC3"/>
    <w:rsid w:val="00654CD5"/>
    <w:rsid w:val="00662305"/>
    <w:rsid w:val="00667B66"/>
    <w:rsid w:val="00667E8F"/>
    <w:rsid w:val="00674591"/>
    <w:rsid w:val="0067484E"/>
    <w:rsid w:val="006763AB"/>
    <w:rsid w:val="00676AE2"/>
    <w:rsid w:val="00680101"/>
    <w:rsid w:val="00682C07"/>
    <w:rsid w:val="0068586D"/>
    <w:rsid w:val="006864E5"/>
    <w:rsid w:val="006A5AA4"/>
    <w:rsid w:val="006E67E7"/>
    <w:rsid w:val="006F0D59"/>
    <w:rsid w:val="006F3A00"/>
    <w:rsid w:val="006F62DB"/>
    <w:rsid w:val="007013C9"/>
    <w:rsid w:val="007025D8"/>
    <w:rsid w:val="007046FB"/>
    <w:rsid w:val="00710180"/>
    <w:rsid w:val="00712976"/>
    <w:rsid w:val="00716E6F"/>
    <w:rsid w:val="0073100F"/>
    <w:rsid w:val="00736A63"/>
    <w:rsid w:val="00737E24"/>
    <w:rsid w:val="0075304A"/>
    <w:rsid w:val="007531D3"/>
    <w:rsid w:val="007533A0"/>
    <w:rsid w:val="007536F9"/>
    <w:rsid w:val="007652F7"/>
    <w:rsid w:val="00767A16"/>
    <w:rsid w:val="00767D4C"/>
    <w:rsid w:val="007718E8"/>
    <w:rsid w:val="0078124C"/>
    <w:rsid w:val="00781862"/>
    <w:rsid w:val="00784DDA"/>
    <w:rsid w:val="00790DD3"/>
    <w:rsid w:val="007920C4"/>
    <w:rsid w:val="00797E6E"/>
    <w:rsid w:val="007A0A38"/>
    <w:rsid w:val="007A2D14"/>
    <w:rsid w:val="007C0892"/>
    <w:rsid w:val="007C3BEA"/>
    <w:rsid w:val="007D7277"/>
    <w:rsid w:val="007E658B"/>
    <w:rsid w:val="007F25EA"/>
    <w:rsid w:val="007F78C0"/>
    <w:rsid w:val="0080166D"/>
    <w:rsid w:val="00802526"/>
    <w:rsid w:val="00812CB8"/>
    <w:rsid w:val="0082740E"/>
    <w:rsid w:val="0083023C"/>
    <w:rsid w:val="0083360F"/>
    <w:rsid w:val="00835C10"/>
    <w:rsid w:val="00835E50"/>
    <w:rsid w:val="00845F90"/>
    <w:rsid w:val="00847224"/>
    <w:rsid w:val="00851667"/>
    <w:rsid w:val="0086391D"/>
    <w:rsid w:val="00871055"/>
    <w:rsid w:val="00873804"/>
    <w:rsid w:val="00875577"/>
    <w:rsid w:val="00880579"/>
    <w:rsid w:val="00897577"/>
    <w:rsid w:val="008A4BBE"/>
    <w:rsid w:val="008B23EB"/>
    <w:rsid w:val="008B41B7"/>
    <w:rsid w:val="008B43C5"/>
    <w:rsid w:val="008D3E58"/>
    <w:rsid w:val="008E3F1A"/>
    <w:rsid w:val="008F1865"/>
    <w:rsid w:val="008F23AA"/>
    <w:rsid w:val="008F4813"/>
    <w:rsid w:val="00904227"/>
    <w:rsid w:val="00906727"/>
    <w:rsid w:val="009215CA"/>
    <w:rsid w:val="009273D0"/>
    <w:rsid w:val="00933B50"/>
    <w:rsid w:val="009428AC"/>
    <w:rsid w:val="00951A47"/>
    <w:rsid w:val="00965781"/>
    <w:rsid w:val="009657C0"/>
    <w:rsid w:val="00977735"/>
    <w:rsid w:val="0099127C"/>
    <w:rsid w:val="00993706"/>
    <w:rsid w:val="009A23C2"/>
    <w:rsid w:val="009A59F5"/>
    <w:rsid w:val="009B17F8"/>
    <w:rsid w:val="009C0080"/>
    <w:rsid w:val="009C294C"/>
    <w:rsid w:val="009C497A"/>
    <w:rsid w:val="009C58B6"/>
    <w:rsid w:val="009C7DBA"/>
    <w:rsid w:val="009D16EB"/>
    <w:rsid w:val="009D4977"/>
    <w:rsid w:val="009D5B4D"/>
    <w:rsid w:val="009E28D8"/>
    <w:rsid w:val="009F3D67"/>
    <w:rsid w:val="009F4A78"/>
    <w:rsid w:val="00A11A3F"/>
    <w:rsid w:val="00A17DFE"/>
    <w:rsid w:val="00A263CA"/>
    <w:rsid w:val="00A3180D"/>
    <w:rsid w:val="00A55A44"/>
    <w:rsid w:val="00A620D8"/>
    <w:rsid w:val="00A6326E"/>
    <w:rsid w:val="00A65250"/>
    <w:rsid w:val="00A70A7E"/>
    <w:rsid w:val="00A74EB4"/>
    <w:rsid w:val="00A819E3"/>
    <w:rsid w:val="00A82C69"/>
    <w:rsid w:val="00A85EC7"/>
    <w:rsid w:val="00A91402"/>
    <w:rsid w:val="00A926E5"/>
    <w:rsid w:val="00A93E7D"/>
    <w:rsid w:val="00A95D28"/>
    <w:rsid w:val="00A95F36"/>
    <w:rsid w:val="00AA0B01"/>
    <w:rsid w:val="00AA6188"/>
    <w:rsid w:val="00AB565A"/>
    <w:rsid w:val="00AD0BCB"/>
    <w:rsid w:val="00AD2C1B"/>
    <w:rsid w:val="00AD31E2"/>
    <w:rsid w:val="00AD754C"/>
    <w:rsid w:val="00AE387B"/>
    <w:rsid w:val="00AF050F"/>
    <w:rsid w:val="00AF37A1"/>
    <w:rsid w:val="00AF6D63"/>
    <w:rsid w:val="00B037C4"/>
    <w:rsid w:val="00B07BAE"/>
    <w:rsid w:val="00B12E1B"/>
    <w:rsid w:val="00B245C3"/>
    <w:rsid w:val="00B24BB6"/>
    <w:rsid w:val="00B26986"/>
    <w:rsid w:val="00B272A4"/>
    <w:rsid w:val="00B37ADE"/>
    <w:rsid w:val="00B54E58"/>
    <w:rsid w:val="00B75B3A"/>
    <w:rsid w:val="00B80B95"/>
    <w:rsid w:val="00B865FF"/>
    <w:rsid w:val="00BB185B"/>
    <w:rsid w:val="00BB70B6"/>
    <w:rsid w:val="00BC3390"/>
    <w:rsid w:val="00BC35C5"/>
    <w:rsid w:val="00BD297E"/>
    <w:rsid w:val="00BE3383"/>
    <w:rsid w:val="00BE6FC3"/>
    <w:rsid w:val="00BF1541"/>
    <w:rsid w:val="00BF488F"/>
    <w:rsid w:val="00BF5581"/>
    <w:rsid w:val="00C04E21"/>
    <w:rsid w:val="00C07320"/>
    <w:rsid w:val="00C368A7"/>
    <w:rsid w:val="00C522D5"/>
    <w:rsid w:val="00C7062B"/>
    <w:rsid w:val="00C73B28"/>
    <w:rsid w:val="00C84B7D"/>
    <w:rsid w:val="00C91299"/>
    <w:rsid w:val="00CA471E"/>
    <w:rsid w:val="00CB2E76"/>
    <w:rsid w:val="00CC7E4F"/>
    <w:rsid w:val="00CD1F79"/>
    <w:rsid w:val="00CD3146"/>
    <w:rsid w:val="00CD62B1"/>
    <w:rsid w:val="00CD6788"/>
    <w:rsid w:val="00CE29F4"/>
    <w:rsid w:val="00CF278C"/>
    <w:rsid w:val="00CF6FF6"/>
    <w:rsid w:val="00D01C95"/>
    <w:rsid w:val="00D02BF8"/>
    <w:rsid w:val="00D211BA"/>
    <w:rsid w:val="00D24E23"/>
    <w:rsid w:val="00D321DB"/>
    <w:rsid w:val="00D433FC"/>
    <w:rsid w:val="00D43705"/>
    <w:rsid w:val="00D452B6"/>
    <w:rsid w:val="00D462B8"/>
    <w:rsid w:val="00D614C7"/>
    <w:rsid w:val="00D62D4D"/>
    <w:rsid w:val="00D67E36"/>
    <w:rsid w:val="00D75070"/>
    <w:rsid w:val="00D91B48"/>
    <w:rsid w:val="00D927E7"/>
    <w:rsid w:val="00D94870"/>
    <w:rsid w:val="00D94F23"/>
    <w:rsid w:val="00DA2649"/>
    <w:rsid w:val="00DA689A"/>
    <w:rsid w:val="00DB5AAD"/>
    <w:rsid w:val="00DB6515"/>
    <w:rsid w:val="00DB6843"/>
    <w:rsid w:val="00DC0F8B"/>
    <w:rsid w:val="00DC10D1"/>
    <w:rsid w:val="00DC50C7"/>
    <w:rsid w:val="00DE43AC"/>
    <w:rsid w:val="00DE5A40"/>
    <w:rsid w:val="00DF2C04"/>
    <w:rsid w:val="00E03896"/>
    <w:rsid w:val="00E07801"/>
    <w:rsid w:val="00E11021"/>
    <w:rsid w:val="00E11BD7"/>
    <w:rsid w:val="00E126B5"/>
    <w:rsid w:val="00E26DE2"/>
    <w:rsid w:val="00E32794"/>
    <w:rsid w:val="00E35A36"/>
    <w:rsid w:val="00E35B46"/>
    <w:rsid w:val="00E467A0"/>
    <w:rsid w:val="00E47360"/>
    <w:rsid w:val="00E566EB"/>
    <w:rsid w:val="00E65DF7"/>
    <w:rsid w:val="00E7459A"/>
    <w:rsid w:val="00E74BF4"/>
    <w:rsid w:val="00E77BEB"/>
    <w:rsid w:val="00E83D84"/>
    <w:rsid w:val="00E9191C"/>
    <w:rsid w:val="00E9533B"/>
    <w:rsid w:val="00EA3662"/>
    <w:rsid w:val="00EB27D3"/>
    <w:rsid w:val="00EC2710"/>
    <w:rsid w:val="00EC2B73"/>
    <w:rsid w:val="00EC4429"/>
    <w:rsid w:val="00EC4868"/>
    <w:rsid w:val="00EE189B"/>
    <w:rsid w:val="00EE32B6"/>
    <w:rsid w:val="00EF41C3"/>
    <w:rsid w:val="00F061F2"/>
    <w:rsid w:val="00F111B5"/>
    <w:rsid w:val="00F246E4"/>
    <w:rsid w:val="00F24F92"/>
    <w:rsid w:val="00F46DE4"/>
    <w:rsid w:val="00F92A4F"/>
    <w:rsid w:val="00F92B43"/>
    <w:rsid w:val="00FA02F2"/>
    <w:rsid w:val="00FA2928"/>
    <w:rsid w:val="00FA73C5"/>
    <w:rsid w:val="00FB0D10"/>
    <w:rsid w:val="00FB375E"/>
    <w:rsid w:val="00FB4AD9"/>
    <w:rsid w:val="00FC5E79"/>
    <w:rsid w:val="00FC6621"/>
    <w:rsid w:val="00FD1431"/>
    <w:rsid w:val="00FD5200"/>
    <w:rsid w:val="00FD7ABE"/>
    <w:rsid w:val="00FE43BC"/>
    <w:rsid w:val="00FF5637"/>
    <w:rsid w:val="00FF6C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7E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D484F"/>
    <w:pPr>
      <w:spacing w:before="100" w:beforeAutospacing="1" w:after="100" w:afterAutospacing="1"/>
    </w:pPr>
    <w:rPr>
      <w:rFonts w:eastAsiaTheme="minorEastAsia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69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696C"/>
    <w:rPr>
      <w:rFonts w:ascii="Tahoma" w:eastAsia="Times New Roman" w:hAnsi="Tahoma" w:cs="Tahoma"/>
      <w:sz w:val="16"/>
      <w:szCs w:val="16"/>
      <w:lang w:eastAsia="en-GB"/>
    </w:rPr>
  </w:style>
  <w:style w:type="character" w:styleId="Hyperlink">
    <w:name w:val="Hyperlink"/>
    <w:basedOn w:val="DefaultParagraphFont"/>
    <w:uiPriority w:val="99"/>
    <w:unhideWhenUsed/>
    <w:rsid w:val="005E470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E470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5E4709"/>
    <w:rPr>
      <w:vertAlign w:val="superscript"/>
    </w:rPr>
  </w:style>
  <w:style w:type="table" w:styleId="TableGrid">
    <w:name w:val="Table Grid"/>
    <w:basedOn w:val="TableNormal"/>
    <w:uiPriority w:val="59"/>
    <w:rsid w:val="00B75B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lid-translation">
    <w:name w:val="tlid-translation"/>
    <w:basedOn w:val="DefaultParagraphFont"/>
    <w:rsid w:val="00A11A3F"/>
  </w:style>
  <w:style w:type="paragraph" w:customStyle="1" w:styleId="p2">
    <w:name w:val="p2"/>
    <w:basedOn w:val="Normal"/>
    <w:rsid w:val="00DE43AC"/>
    <w:pPr>
      <w:spacing w:before="100" w:beforeAutospacing="1" w:after="100" w:afterAutospacing="1"/>
    </w:pPr>
    <w:rPr>
      <w:lang w:eastAsia="en-US"/>
    </w:rPr>
  </w:style>
  <w:style w:type="paragraph" w:customStyle="1" w:styleId="paragraph">
    <w:name w:val="paragraph"/>
    <w:basedOn w:val="Normal"/>
    <w:rsid w:val="00CD3146"/>
    <w:pPr>
      <w:spacing w:before="100" w:beforeAutospacing="1" w:after="100" w:afterAutospacing="1"/>
    </w:pPr>
    <w:rPr>
      <w:lang w:eastAsia="en-US"/>
    </w:rPr>
  </w:style>
  <w:style w:type="paragraph" w:customStyle="1" w:styleId="p1">
    <w:name w:val="p1"/>
    <w:basedOn w:val="Normal"/>
    <w:rsid w:val="00A95D28"/>
    <w:pPr>
      <w:spacing w:before="100" w:beforeAutospacing="1" w:after="100" w:afterAutospacing="1"/>
    </w:pPr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839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7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sse.ro/cms/sites/default/files/field/publicatii/activitatea_retelei_sanitare_in_anul_2020.pdf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yperlink" Target="http://ghdx.healthdata.org/gbd-results-tool" TargetMode="External"/><Relationship Id="rId7" Type="http://schemas.openxmlformats.org/officeDocument/2006/relationships/chart" Target="charts/chart1.xml"/><Relationship Id="rId12" Type="http://schemas.openxmlformats.org/officeDocument/2006/relationships/hyperlink" Target="https://insse.ro/cms/sites/default/files/field/publicatii/starea_de_sanatate_a_populatiei_din_romania_2019.pdf" TargetMode="External"/><Relationship Id="rId17" Type="http://schemas.openxmlformats.org/officeDocument/2006/relationships/chart" Target="charts/chart3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chart" Target="charts/chart4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chart" Target="charts/chart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hyperlink" Target="https://insse.ro/cms/sites/default/files/field/publicatii/starea_de_sanatate_a_populatiei_din_romania_2019.pdf" TargetMode="External"/><Relationship Id="rId19" Type="http://schemas.openxmlformats.org/officeDocument/2006/relationships/hyperlink" Target="http://gco.iarc.fr/today/hom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8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grafic%20preval%20rata1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GB"/>
  <c:chart>
    <c:autoTitleDeleted val="1"/>
    <c:plotArea>
      <c:layout>
        <c:manualLayout>
          <c:layoutTarget val="inner"/>
          <c:xMode val="edge"/>
          <c:yMode val="edge"/>
          <c:x val="0.1599442367526156"/>
          <c:y val="0.16720324504004044"/>
          <c:w val="0.69885495666389985"/>
          <c:h val="0.52686214196275338"/>
        </c:manualLayout>
      </c:layout>
      <c:barChart>
        <c:barDir val="col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Column1</c:v>
                </c:pt>
              </c:strCache>
            </c:strRef>
          </c:tx>
          <c:spPr>
            <a:solidFill>
              <a:srgbClr val="00B050"/>
            </a:solidFill>
          </c:spPr>
          <c:dLbls>
            <c:dLbl>
              <c:idx val="0"/>
              <c:layout>
                <c:manualLayout>
                  <c:x val="-1.5050141853655601E-4"/>
                  <c:y val="2.7813996368733655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B84-4D80-BA03-453B20E2DC95}"/>
                </c:ext>
              </c:extLst>
            </c:dLbl>
            <c:dLbl>
              <c:idx val="1"/>
              <c:layout>
                <c:manualLayout>
                  <c:x val="-2.5690430314707791E-3"/>
                  <c:y val="2.480211478941499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B84-4D80-BA03-453B20E2DC95}"/>
                </c:ext>
              </c:extLst>
            </c:dLbl>
            <c:dLbl>
              <c:idx val="2"/>
              <c:layout>
                <c:manualLayout>
                  <c:x val="2.5690430314707791E-3"/>
                  <c:y val="2.4332119775350682E-2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B84-4D80-BA03-453B20E2DC95}"/>
                </c:ext>
              </c:extLst>
            </c:dLbl>
            <c:dLbl>
              <c:idx val="3"/>
              <c:layout>
                <c:manualLayout>
                  <c:x val="4.5006248174062058E-17"/>
                  <c:y val="2.1688358440596796E-2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B84-4D80-BA03-453B20E2DC95}"/>
                </c:ext>
              </c:extLst>
            </c:dLbl>
            <c:dLbl>
              <c:idx val="4"/>
              <c:layout>
                <c:manualLayout>
                  <c:x val="3.5028521299842985E-5"/>
                  <c:y val="2.5629230556706812E-2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B84-4D80-BA03-453B20E2DC95}"/>
                </c:ext>
              </c:extLst>
            </c:dLbl>
            <c:dLbl>
              <c:idx val="5"/>
              <c:layout>
                <c:manualLayout>
                  <c:x val="0"/>
                  <c:y val="1.9014289880431613E-2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B84-4D80-BA03-453B20E2DC95}"/>
                </c:ext>
              </c:extLst>
            </c:dLbl>
            <c:dLbl>
              <c:idx val="6"/>
              <c:layout>
                <c:manualLayout>
                  <c:x val="-4.6341895124381105E-3"/>
                  <c:y val="2.3592696074280987E-2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B84-4D80-BA03-453B20E2DC95}"/>
                </c:ext>
              </c:extLst>
            </c:dLbl>
            <c:dLbl>
              <c:idx val="7"/>
              <c:layout>
                <c:manualLayout>
                  <c:x val="0"/>
                  <c:y val="1.6049381545928283E-2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B84-4D80-BA03-453B20E2DC95}"/>
                </c:ext>
              </c:extLst>
            </c:dLbl>
            <c:dLbl>
              <c:idx val="8"/>
              <c:layout>
                <c:manualLayout>
                  <c:x val="-2.6054546649876891E-3"/>
                  <c:y val="1.713769649761521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</a:t>
                    </a:r>
                  </a:p>
                </c:rich>
              </c:tx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8-1B84-4D80-BA03-453B20E2DC95}"/>
                </c:ext>
              </c:extLst>
            </c:dLbl>
            <c:dLbl>
              <c:idx val="9"/>
              <c:layout>
                <c:manualLayout>
                  <c:x val="-3.852752414177236E-3"/>
                  <c:y val="6.074503844914177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8.4</a:t>
                    </a:r>
                  </a:p>
                </c:rich>
              </c:tx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9-1B84-4D80-BA03-453B20E2DC95}"/>
                </c:ext>
              </c:extLst>
            </c:dLbl>
            <c:dLbl>
              <c:idx val="10"/>
              <c:tx>
                <c:rich>
                  <a:bodyPr/>
                  <a:lstStyle/>
                  <a:p>
                    <a:r>
                      <a:rPr lang="en-US"/>
                      <a:t>9.6</a:t>
                    </a:r>
                  </a:p>
                </c:rich>
              </c:tx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A-1B84-4D80-BA03-453B20E2DC95}"/>
                </c:ext>
              </c:extLst>
            </c:dLbl>
            <c:dLbl>
              <c:idx val="11"/>
              <c:layout>
                <c:manualLayout>
                  <c:x val="0"/>
                  <c:y val="2.7334851936218669E-2"/>
                </c:manualLayout>
              </c:layout>
              <c:tx>
                <c:rich>
                  <a:bodyPr/>
                  <a:lstStyle/>
                  <a:p>
                    <a:r>
                      <a:rPr lang="ro-RO"/>
                      <a:t>6</a:t>
                    </a:r>
                    <a:r>
                      <a:rPr lang="en-US"/>
                      <a:t>.</a:t>
                    </a:r>
                    <a:r>
                      <a:rPr lang="ro-RO"/>
                      <a:t>25</a:t>
                    </a:r>
                    <a:r>
                      <a:rPr lang="en-US"/>
                      <a:t>%</a:t>
                    </a:r>
                  </a:p>
                </c:rich>
              </c:tx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B-1B84-4D80-BA03-453B20E2DC95}"/>
                </c:ext>
              </c:extLst>
            </c:dLbl>
            <c:dLbl>
              <c:idx val="12"/>
              <c:tx>
                <c:rich>
                  <a:bodyPr/>
                  <a:lstStyle/>
                  <a:p>
                    <a:r>
                      <a:rPr lang="ro-RO"/>
                      <a:t>3</a:t>
                    </a:r>
                    <a:r>
                      <a:rPr lang="en-US"/>
                      <a:t>.</a:t>
                    </a:r>
                    <a:r>
                      <a:rPr lang="ro-RO"/>
                      <a:t>17</a:t>
                    </a:r>
                    <a:r>
                      <a:rPr lang="en-US"/>
                      <a:t>%</a:t>
                    </a:r>
                  </a:p>
                </c:rich>
              </c:tx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C-1B84-4D80-BA03-453B20E2DC95}"/>
                </c:ext>
              </c:extLst>
            </c:dLbl>
            <c:dLbl>
              <c:idx val="13"/>
              <c:tx>
                <c:rich>
                  <a:bodyPr/>
                  <a:lstStyle/>
                  <a:p>
                    <a:r>
                      <a:rPr lang="en-US"/>
                      <a:t>1.</a:t>
                    </a:r>
                    <a:r>
                      <a:rPr lang="ro-RO"/>
                      <a:t>49</a:t>
                    </a:r>
                    <a:r>
                      <a:rPr lang="en-US"/>
                      <a:t>%</a:t>
                    </a:r>
                  </a:p>
                </c:rich>
              </c:tx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D-1B84-4D80-BA03-453B20E2DC95}"/>
                </c:ext>
              </c:extLst>
            </c:dLbl>
            <c:dLbl>
              <c:idx val="14"/>
              <c:layout>
                <c:manualLayout>
                  <c:x val="-2.0833333333333412E-2"/>
                  <c:y val="1.2148823082763861E-2"/>
                </c:manualLayout>
              </c:layout>
              <c:tx>
                <c:rich>
                  <a:bodyPr/>
                  <a:lstStyle/>
                  <a:p>
                    <a:r>
                      <a:rPr lang="ro-RO"/>
                      <a:t>6</a:t>
                    </a:r>
                    <a:r>
                      <a:rPr lang="en-US"/>
                      <a:t>.</a:t>
                    </a:r>
                    <a:r>
                      <a:rPr lang="ro-RO"/>
                      <a:t>25</a:t>
                    </a:r>
                    <a:r>
                      <a:rPr lang="en-US"/>
                      <a:t>%</a:t>
                    </a:r>
                  </a:p>
                </c:rich>
              </c:tx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E-1B84-4D80-BA03-453B20E2DC95}"/>
                </c:ext>
              </c:extLst>
            </c:dLbl>
            <c:dLbl>
              <c:idx val="15"/>
              <c:layout>
                <c:manualLayout>
                  <c:x val="2.7777777777778734E-2"/>
                  <c:y val="-6.0744115413819289E-3"/>
                </c:manualLayout>
              </c:layout>
              <c:tx>
                <c:rich>
                  <a:bodyPr/>
                  <a:lstStyle/>
                  <a:p>
                    <a:r>
                      <a:rPr lang="ro-RO"/>
                      <a:t>6</a:t>
                    </a:r>
                    <a:r>
                      <a:rPr lang="en-US"/>
                      <a:t>.</a:t>
                    </a:r>
                    <a:r>
                      <a:rPr lang="ro-RO"/>
                      <a:t>25</a:t>
                    </a:r>
                    <a:r>
                      <a:rPr lang="en-US"/>
                      <a:t>%</a:t>
                    </a:r>
                  </a:p>
                </c:rich>
              </c:tx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F-1B84-4D80-BA03-453B20E2DC95}"/>
                </c:ext>
              </c:extLst>
            </c:dLbl>
            <c:dLbl>
              <c:idx val="16"/>
              <c:layout>
                <c:manualLayout>
                  <c:x val="5.0925925925925923E-2"/>
                  <c:y val="9.1116173120728925E-3"/>
                </c:manualLayout>
              </c:layout>
              <c:tx>
                <c:rich>
                  <a:bodyPr/>
                  <a:lstStyle/>
                  <a:p>
                    <a:r>
                      <a:rPr lang="ro-RO"/>
                      <a:t>6</a:t>
                    </a:r>
                    <a:r>
                      <a:rPr lang="en-US"/>
                      <a:t>.</a:t>
                    </a:r>
                    <a:r>
                      <a:rPr lang="ro-RO"/>
                      <a:t>25</a:t>
                    </a:r>
                    <a:r>
                      <a:rPr lang="en-US"/>
                      <a:t>%</a:t>
                    </a:r>
                  </a:p>
                </c:rich>
              </c:tx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10-1B84-4D80-BA03-453B20E2DC95}"/>
                </c:ext>
              </c:extLst>
            </c:dLbl>
            <c:dLbl>
              <c:idx val="17"/>
              <c:tx>
                <c:rich>
                  <a:bodyPr/>
                  <a:lstStyle/>
                  <a:p>
                    <a:r>
                      <a:rPr lang="ro-RO"/>
                      <a:t>7</a:t>
                    </a:r>
                    <a:r>
                      <a:rPr lang="en-US"/>
                      <a:t>.</a:t>
                    </a:r>
                    <a:r>
                      <a:rPr lang="ro-RO"/>
                      <a:t>95</a:t>
                    </a:r>
                    <a:r>
                      <a:rPr lang="en-US"/>
                      <a:t>%</a:t>
                    </a:r>
                  </a:p>
                </c:rich>
              </c:tx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11-1B84-4D80-BA03-453B20E2DC9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/>
                </a:pPr>
                <a:endParaRPr lang="en-US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Sheet1!$A$2:$A$12</c:f>
              <c:numCache>
                <c:formatCode>General</c:formatCode>
                <c:ptCount val="11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</c:numCache>
            </c:numRef>
          </c:cat>
          <c:val>
            <c:numRef>
              <c:f>Sheet1!$B$2:$B$12</c:f>
              <c:numCache>
                <c:formatCode>General</c:formatCode>
                <c:ptCount val="11"/>
                <c:pt idx="0">
                  <c:v>6.1</c:v>
                </c:pt>
                <c:pt idx="1">
                  <c:v>6.3</c:v>
                </c:pt>
                <c:pt idx="2">
                  <c:v>6.9</c:v>
                </c:pt>
                <c:pt idx="3">
                  <c:v>7.1</c:v>
                </c:pt>
                <c:pt idx="4">
                  <c:v>7.5</c:v>
                </c:pt>
                <c:pt idx="5">
                  <c:v>8</c:v>
                </c:pt>
                <c:pt idx="6">
                  <c:v>8</c:v>
                </c:pt>
                <c:pt idx="7">
                  <c:v>7.7</c:v>
                </c:pt>
                <c:pt idx="8">
                  <c:v>8</c:v>
                </c:pt>
                <c:pt idx="9">
                  <c:v>8.4</c:v>
                </c:pt>
                <c:pt idx="10">
                  <c:v>9.6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2-1B84-4D80-BA03-453B20E2DC95}"/>
            </c:ext>
          </c:extLst>
        </c:ser>
        <c:dLbls>
          <c:showVal val="1"/>
        </c:dLbls>
        <c:gapWidth val="100"/>
        <c:axId val="37963264"/>
        <c:axId val="37964800"/>
      </c:barChart>
      <c:catAx>
        <c:axId val="37963264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b="1"/>
            </a:pPr>
            <a:endParaRPr lang="en-US"/>
          </a:p>
        </c:txPr>
        <c:crossAx val="37964800"/>
        <c:crosses val="autoZero"/>
        <c:auto val="1"/>
        <c:lblAlgn val="ctr"/>
        <c:lblOffset val="100"/>
      </c:catAx>
      <c:valAx>
        <c:axId val="37964800"/>
        <c:scaling>
          <c:orientation val="minMax"/>
        </c:scaling>
        <c:axPos val="l"/>
        <c:majorGridlines/>
        <c:numFmt formatCode="General" sourceLinked="1"/>
        <c:tickLblPos val="nextTo"/>
        <c:crossAx val="37963264"/>
        <c:crosses val="autoZero"/>
        <c:crossBetween val="between"/>
      </c:valAx>
    </c:plotArea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GB"/>
  <c:chart>
    <c:autoTitleDeleted val="1"/>
    <c:plotArea>
      <c:layout>
        <c:manualLayout>
          <c:layoutTarget val="inner"/>
          <c:xMode val="edge"/>
          <c:yMode val="edge"/>
          <c:x val="5.0997557596967044E-2"/>
          <c:y val="4.1198501872659166E-2"/>
          <c:w val="0.89576170166229219"/>
          <c:h val="0.79771889468873003"/>
        </c:manualLayout>
      </c:layout>
      <c:lineChart>
        <c:grouping val="standard"/>
        <c:ser>
          <c:idx val="0"/>
          <c:order val="0"/>
          <c:tx>
            <c:strRef>
              <c:f>Sheet1!$B$1</c:f>
              <c:strCache>
                <c:ptCount val="1"/>
                <c:pt idx="0">
                  <c:v>Total</c:v>
                </c:pt>
              </c:strCache>
            </c:strRef>
          </c:tx>
          <c:dLbls>
            <c:dLbl>
              <c:idx val="0"/>
              <c:layout>
                <c:manualLayout>
                  <c:x val="-5.640638670166228E-2"/>
                  <c:y val="-7.8746055619452054E-3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3D1-40B4-9463-76258F018558}"/>
                </c:ext>
              </c:extLst>
            </c:dLbl>
            <c:dLbl>
              <c:idx val="1"/>
              <c:layout>
                <c:manualLayout>
                  <c:x val="-4.2517497812774085E-2"/>
                  <c:y val="-2.6601197322245109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3D1-40B4-9463-76258F018558}"/>
                </c:ext>
              </c:extLst>
            </c:dLbl>
            <c:dLbl>
              <c:idx val="2"/>
              <c:layout>
                <c:manualLayout>
                  <c:x val="-3.7887868183144137E-2"/>
                  <c:y val="-3.0346515674304939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3D1-40B4-9463-76258F018558}"/>
                </c:ext>
              </c:extLst>
            </c:dLbl>
            <c:dLbl>
              <c:idx val="3"/>
              <c:layout>
                <c:manualLayout>
                  <c:x val="-4.2517497812774085E-2"/>
                  <c:y val="-1.911056061812515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3D1-40B4-9463-76258F018558}"/>
                </c:ext>
              </c:extLst>
            </c:dLbl>
            <c:dLbl>
              <c:idx val="4"/>
              <c:layout>
                <c:manualLayout>
                  <c:x val="-4.2517497812774085E-2"/>
                  <c:y val="-1.911056061812515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3D1-40B4-9463-76258F018558}"/>
                </c:ext>
              </c:extLst>
            </c:dLbl>
            <c:dLbl>
              <c:idx val="5"/>
              <c:layout>
                <c:manualLayout>
                  <c:x val="-3.5573053368328958E-2"/>
                  <c:y val="-2.2855878970185112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3D1-40B4-9463-76258F018558}"/>
                </c:ext>
              </c:extLst>
            </c:dLbl>
            <c:dLbl>
              <c:idx val="6"/>
              <c:layout>
                <c:manualLayout>
                  <c:x val="-2.8628608923884514E-2"/>
                  <c:y val="3.3613494942345687E-3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3D1-40B4-9463-76258F018558}"/>
                </c:ext>
              </c:extLst>
            </c:dLbl>
            <c:dLbl>
              <c:idx val="7"/>
              <c:layout>
                <c:manualLayout>
                  <c:x val="-2.2760462233887377E-2"/>
                  <c:y val="-3.0346515674304939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3D1-40B4-9463-76258F01855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en-US"/>
              </a:p>
            </c:txPr>
            <c:dLblPos val="t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Sheet1!$A$2:$A$9</c:f>
              <c:strCache>
                <c:ptCount val="8"/>
                <c:pt idx="0">
                  <c:v>3-14 ani</c:v>
                </c:pt>
                <c:pt idx="1">
                  <c:v>15-24 ani</c:v>
                </c:pt>
                <c:pt idx="2">
                  <c:v>25-34 ani</c:v>
                </c:pt>
                <c:pt idx="3">
                  <c:v>35-44 ani</c:v>
                </c:pt>
                <c:pt idx="4">
                  <c:v>45-54 ani</c:v>
                </c:pt>
                <c:pt idx="5">
                  <c:v>55-64 ani</c:v>
                </c:pt>
                <c:pt idx="6">
                  <c:v>65-74 ani</c:v>
                </c:pt>
                <c:pt idx="7">
                  <c:v>75 ani si peste</c:v>
                </c:pt>
              </c:strCache>
            </c:strRef>
          </c:cat>
          <c:val>
            <c:numRef>
              <c:f>Sheet1!$B$2:$B$9</c:f>
              <c:numCache>
                <c:formatCode>General</c:formatCode>
                <c:ptCount val="8"/>
                <c:pt idx="0">
                  <c:v>25.2</c:v>
                </c:pt>
                <c:pt idx="1">
                  <c:v>22.8</c:v>
                </c:pt>
                <c:pt idx="2">
                  <c:v>21.8</c:v>
                </c:pt>
                <c:pt idx="3">
                  <c:v>23.3</c:v>
                </c:pt>
                <c:pt idx="4">
                  <c:v>22.5</c:v>
                </c:pt>
                <c:pt idx="5">
                  <c:v>19.100000000000001</c:v>
                </c:pt>
                <c:pt idx="6">
                  <c:v>16.100000000000001</c:v>
                </c:pt>
                <c:pt idx="7">
                  <c:v>8.8000000000000007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83D1-40B4-9463-76258F01855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Masculin</c:v>
                </c:pt>
              </c:strCache>
            </c:strRef>
          </c:tx>
          <c:dLbls>
            <c:dLbl>
              <c:idx val="1"/>
              <c:layout>
                <c:manualLayout>
                  <c:x val="-4.4832312627588522E-2"/>
                  <c:y val="5.5795806423073517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3D1-40B4-9463-76258F018558}"/>
                </c:ext>
              </c:extLst>
            </c:dLbl>
            <c:dLbl>
              <c:idx val="2"/>
              <c:layout>
                <c:manualLayout>
                  <c:x val="-4.2517497812774085E-2"/>
                  <c:y val="4.0814533014834134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83D1-40B4-9463-76258F018558}"/>
                </c:ext>
              </c:extLst>
            </c:dLbl>
            <c:dLbl>
              <c:idx val="3"/>
              <c:layout>
                <c:manualLayout>
                  <c:x val="-4.2517497812774085E-2"/>
                  <c:y val="4.8305169718953669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83D1-40B4-9463-76258F018558}"/>
                </c:ext>
              </c:extLst>
            </c:dLbl>
            <c:dLbl>
              <c:idx val="4"/>
              <c:layout>
                <c:manualLayout>
                  <c:x val="-3.7887868183144137E-2"/>
                  <c:y val="4.8305169718953669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83D1-40B4-9463-76258F018558}"/>
                </c:ext>
              </c:extLst>
            </c:dLbl>
            <c:dLbl>
              <c:idx val="5"/>
              <c:layout>
                <c:manualLayout>
                  <c:x val="-4.9461942257217902E-2"/>
                  <c:y val="4.4559851366893742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83D1-40B4-9463-76258F018558}"/>
                </c:ext>
              </c:extLst>
            </c:dLbl>
            <c:dLbl>
              <c:idx val="6"/>
              <c:layout>
                <c:manualLayout>
                  <c:x val="-4.2517497812774085E-2"/>
                  <c:y val="-3.4091834026364856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83D1-40B4-9463-76258F018558}"/>
                </c:ext>
              </c:extLst>
            </c:dLbl>
            <c:dLbl>
              <c:idx val="7"/>
              <c:layout>
                <c:manualLayout>
                  <c:x val="-2.7390091863517062E-2"/>
                  <c:y val="-5.6564039045681413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83D1-40B4-9463-76258F01855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en-US"/>
              </a:p>
            </c:txPr>
            <c:dLblPos val="t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Sheet1!$A$2:$A$9</c:f>
              <c:strCache>
                <c:ptCount val="8"/>
                <c:pt idx="0">
                  <c:v>3-14 ani</c:v>
                </c:pt>
                <c:pt idx="1">
                  <c:v>15-24 ani</c:v>
                </c:pt>
                <c:pt idx="2">
                  <c:v>25-34 ani</c:v>
                </c:pt>
                <c:pt idx="3">
                  <c:v>35-44 ani</c:v>
                </c:pt>
                <c:pt idx="4">
                  <c:v>45-54 ani</c:v>
                </c:pt>
                <c:pt idx="5">
                  <c:v>55-64 ani</c:v>
                </c:pt>
                <c:pt idx="6">
                  <c:v>65-74 ani</c:v>
                </c:pt>
                <c:pt idx="7">
                  <c:v>75 ani si peste</c:v>
                </c:pt>
              </c:strCache>
            </c:strRef>
          </c:cat>
          <c:val>
            <c:numRef>
              <c:f>Sheet1!$C$2:$C$9</c:f>
              <c:numCache>
                <c:formatCode>General</c:formatCode>
                <c:ptCount val="8"/>
                <c:pt idx="0">
                  <c:v>25.7</c:v>
                </c:pt>
                <c:pt idx="1">
                  <c:v>21.1</c:v>
                </c:pt>
                <c:pt idx="2">
                  <c:v>21.3</c:v>
                </c:pt>
                <c:pt idx="3">
                  <c:v>21.2</c:v>
                </c:pt>
                <c:pt idx="4">
                  <c:v>20.5</c:v>
                </c:pt>
                <c:pt idx="5">
                  <c:v>18.2</c:v>
                </c:pt>
                <c:pt idx="6">
                  <c:v>16.399999999999999</c:v>
                </c:pt>
                <c:pt idx="7">
                  <c:v>9.3000000000000007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0-83D1-40B4-9463-76258F018558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Feminin</c:v>
                </c:pt>
              </c:strCache>
            </c:strRef>
          </c:tx>
          <c:dLbls>
            <c:dLbl>
              <c:idx val="0"/>
              <c:layout>
                <c:manualLayout>
                  <c:x val="-4.2517497812774072E-2"/>
                  <c:y val="5.2050488071013833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83D1-40B4-9463-76258F018558}"/>
                </c:ext>
              </c:extLst>
            </c:dLbl>
            <c:dLbl>
              <c:idx val="3"/>
              <c:layout>
                <c:manualLayout>
                  <c:x val="-4.2517497812774085E-2"/>
                  <c:y val="-1.911056061812515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83D1-40B4-9463-76258F018558}"/>
                </c:ext>
              </c:extLst>
            </c:dLbl>
            <c:dLbl>
              <c:idx val="4"/>
              <c:layout>
                <c:manualLayout>
                  <c:x val="-4.0202682997958594E-2"/>
                  <c:y val="-2.2855878970185158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83D1-40B4-9463-76258F018558}"/>
                </c:ext>
              </c:extLst>
            </c:dLbl>
            <c:dLbl>
              <c:idx val="5"/>
              <c:layout>
                <c:manualLayout>
                  <c:x val="-4.2517497812774085E-2"/>
                  <c:y val="-4.1582470730484516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83D1-40B4-9463-76258F018558}"/>
                </c:ext>
              </c:extLst>
            </c:dLbl>
            <c:dLbl>
              <c:idx val="6"/>
              <c:layout>
                <c:manualLayout>
                  <c:x val="-5.1776757072032713E-2"/>
                  <c:y val="5.9541124775133444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83D1-40B4-9463-76258F018558}"/>
                </c:ext>
              </c:extLst>
            </c:dLbl>
            <c:dLbl>
              <c:idx val="7"/>
              <c:layout>
                <c:manualLayout>
                  <c:x val="-3.4334536307961502E-2"/>
                  <c:y val="3.7069214662774262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83D1-40B4-9463-76258F01855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en-US"/>
              </a:p>
            </c:txPr>
            <c:dLblPos val="t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Sheet1!$A$2:$A$9</c:f>
              <c:strCache>
                <c:ptCount val="8"/>
                <c:pt idx="0">
                  <c:v>3-14 ani</c:v>
                </c:pt>
                <c:pt idx="1">
                  <c:v>15-24 ani</c:v>
                </c:pt>
                <c:pt idx="2">
                  <c:v>25-34 ani</c:v>
                </c:pt>
                <c:pt idx="3">
                  <c:v>35-44 ani</c:v>
                </c:pt>
                <c:pt idx="4">
                  <c:v>45-54 ani</c:v>
                </c:pt>
                <c:pt idx="5">
                  <c:v>55-64 ani</c:v>
                </c:pt>
                <c:pt idx="6">
                  <c:v>65-74 ani</c:v>
                </c:pt>
                <c:pt idx="7">
                  <c:v>75 ani si peste</c:v>
                </c:pt>
              </c:strCache>
            </c:strRef>
          </c:cat>
          <c:val>
            <c:numRef>
              <c:f>Sheet1!$D$2:$D$9</c:f>
              <c:numCache>
                <c:formatCode>General</c:formatCode>
                <c:ptCount val="8"/>
                <c:pt idx="0">
                  <c:v>24.7</c:v>
                </c:pt>
                <c:pt idx="1">
                  <c:v>24.5</c:v>
                </c:pt>
                <c:pt idx="2">
                  <c:v>22.3</c:v>
                </c:pt>
                <c:pt idx="3">
                  <c:v>25.6</c:v>
                </c:pt>
                <c:pt idx="4">
                  <c:v>24.6</c:v>
                </c:pt>
                <c:pt idx="5">
                  <c:v>19.8</c:v>
                </c:pt>
                <c:pt idx="6">
                  <c:v>15.8</c:v>
                </c:pt>
                <c:pt idx="7">
                  <c:v>8.5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7-83D1-40B4-9463-76258F018558}"/>
            </c:ext>
          </c:extLst>
        </c:ser>
        <c:dLbls>
          <c:showVal val="1"/>
        </c:dLbls>
        <c:marker val="1"/>
        <c:axId val="38017280"/>
        <c:axId val="38027264"/>
      </c:lineChart>
      <c:catAx>
        <c:axId val="38017280"/>
        <c:scaling>
          <c:orientation val="minMax"/>
        </c:scaling>
        <c:axPos val="b"/>
        <c:numFmt formatCode="General" sourceLinked="0"/>
        <c:majorTickMark val="none"/>
        <c:tickLblPos val="nextTo"/>
        <c:txPr>
          <a:bodyPr/>
          <a:lstStyle/>
          <a:p>
            <a:pPr>
              <a:defRPr sz="800"/>
            </a:pPr>
            <a:endParaRPr lang="en-US"/>
          </a:p>
        </c:txPr>
        <c:crossAx val="38027264"/>
        <c:crosses val="autoZero"/>
        <c:auto val="1"/>
        <c:lblAlgn val="ctr"/>
        <c:lblOffset val="100"/>
      </c:catAx>
      <c:valAx>
        <c:axId val="38027264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txPr>
          <a:bodyPr/>
          <a:lstStyle/>
          <a:p>
            <a:pPr>
              <a:defRPr sz="800"/>
            </a:pPr>
            <a:endParaRPr lang="en-US"/>
          </a:p>
        </c:txPr>
        <c:crossAx val="3801728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30020122484689415"/>
          <c:y val="0.72034710548821845"/>
          <c:w val="0.3995975503062118"/>
          <c:h val="9.2386976908785182E-2"/>
        </c:manualLayout>
      </c:layout>
      <c:spPr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c:spPr>
      <c:txPr>
        <a:bodyPr/>
        <a:lstStyle/>
        <a:p>
          <a:pPr>
            <a:defRPr sz="80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zero"/>
  </c:chart>
  <c:spPr>
    <a:ln>
      <a:noFill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GB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Sheet1!$A$2:$A$22</c:f>
              <c:strCache>
                <c:ptCount val="21"/>
                <c:pt idx="0">
                  <c:v>Liechtenstein</c:v>
                </c:pt>
                <c:pt idx="1">
                  <c:v>Cipru</c:v>
                </c:pt>
                <c:pt idx="2">
                  <c:v>Bulgaria</c:v>
                </c:pt>
                <c:pt idx="3">
                  <c:v>Estonia</c:v>
                </c:pt>
                <c:pt idx="4">
                  <c:v>Lituania</c:v>
                </c:pt>
                <c:pt idx="5">
                  <c:v>Norvegia</c:v>
                </c:pt>
                <c:pt idx="6">
                  <c:v>Croatia</c:v>
                </c:pt>
                <c:pt idx="7">
                  <c:v>Italia</c:v>
                </c:pt>
                <c:pt idx="8">
                  <c:v>Romania</c:v>
                </c:pt>
                <c:pt idx="9">
                  <c:v>Germania</c:v>
                </c:pt>
                <c:pt idx="10">
                  <c:v>Islanda</c:v>
                </c:pt>
                <c:pt idx="11">
                  <c:v>Belgia</c:v>
                </c:pt>
                <c:pt idx="12">
                  <c:v>Cehia</c:v>
                </c:pt>
                <c:pt idx="13">
                  <c:v>Ungaria</c:v>
                </c:pt>
                <c:pt idx="14">
                  <c:v>Slovenia</c:v>
                </c:pt>
                <c:pt idx="15">
                  <c:v>Letonia</c:v>
                </c:pt>
                <c:pt idx="16">
                  <c:v>Franta</c:v>
                </c:pt>
                <c:pt idx="17">
                  <c:v>Austria</c:v>
                </c:pt>
                <c:pt idx="18">
                  <c:v>Olanda</c:v>
                </c:pt>
                <c:pt idx="19">
                  <c:v>Malta</c:v>
                </c:pt>
                <c:pt idx="20">
                  <c:v>Elvetia</c:v>
                </c:pt>
              </c:strCache>
            </c:strRef>
          </c:cat>
          <c:val>
            <c:numRef>
              <c:f>Sheet1!$B$2:$B$22</c:f>
              <c:numCache>
                <c:formatCode>General</c:formatCode>
                <c:ptCount val="21"/>
                <c:pt idx="0">
                  <c:v>136.91999999999999</c:v>
                </c:pt>
                <c:pt idx="1">
                  <c:v>98.42</c:v>
                </c:pt>
                <c:pt idx="2">
                  <c:v>99.56</c:v>
                </c:pt>
                <c:pt idx="3">
                  <c:v>92.98</c:v>
                </c:pt>
                <c:pt idx="4">
                  <c:v>91.02</c:v>
                </c:pt>
                <c:pt idx="5">
                  <c:v>86.61999999999999</c:v>
                </c:pt>
                <c:pt idx="6">
                  <c:v>78.540000000000006</c:v>
                </c:pt>
                <c:pt idx="7">
                  <c:v>78.319999999999993</c:v>
                </c:pt>
                <c:pt idx="8">
                  <c:v>74.569999999999993</c:v>
                </c:pt>
                <c:pt idx="9">
                  <c:v>85.47</c:v>
                </c:pt>
                <c:pt idx="10">
                  <c:v>83.69</c:v>
                </c:pt>
                <c:pt idx="11">
                  <c:v>72.33</c:v>
                </c:pt>
                <c:pt idx="12">
                  <c:v>75.11</c:v>
                </c:pt>
                <c:pt idx="13">
                  <c:v>62.87</c:v>
                </c:pt>
                <c:pt idx="14">
                  <c:v>66.2</c:v>
                </c:pt>
                <c:pt idx="15">
                  <c:v>70.22</c:v>
                </c:pt>
                <c:pt idx="16">
                  <c:v>61.690000000000012</c:v>
                </c:pt>
                <c:pt idx="17">
                  <c:v>57.25</c:v>
                </c:pt>
                <c:pt idx="18">
                  <c:v>49.87</c:v>
                </c:pt>
                <c:pt idx="19">
                  <c:v>46.25</c:v>
                </c:pt>
                <c:pt idx="20">
                  <c:v>51.05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1F9-476C-BC7B-EA3605C2253C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2019</c:v>
                </c:pt>
              </c:strCache>
            </c:strRef>
          </c:tx>
          <c:cat>
            <c:strRef>
              <c:f>Sheet1!$A$2:$A$22</c:f>
              <c:strCache>
                <c:ptCount val="21"/>
                <c:pt idx="0">
                  <c:v>Liechtenstein</c:v>
                </c:pt>
                <c:pt idx="1">
                  <c:v>Cipru</c:v>
                </c:pt>
                <c:pt idx="2">
                  <c:v>Bulgaria</c:v>
                </c:pt>
                <c:pt idx="3">
                  <c:v>Estonia</c:v>
                </c:pt>
                <c:pt idx="4">
                  <c:v>Lituania</c:v>
                </c:pt>
                <c:pt idx="5">
                  <c:v>Norvegia</c:v>
                </c:pt>
                <c:pt idx="6">
                  <c:v>Croatia</c:v>
                </c:pt>
                <c:pt idx="7">
                  <c:v>Italia</c:v>
                </c:pt>
                <c:pt idx="8">
                  <c:v>Romania</c:v>
                </c:pt>
                <c:pt idx="9">
                  <c:v>Germania</c:v>
                </c:pt>
                <c:pt idx="10">
                  <c:v>Islanda</c:v>
                </c:pt>
                <c:pt idx="11">
                  <c:v>Belgia</c:v>
                </c:pt>
                <c:pt idx="12">
                  <c:v>Cehia</c:v>
                </c:pt>
                <c:pt idx="13">
                  <c:v>Ungaria</c:v>
                </c:pt>
                <c:pt idx="14">
                  <c:v>Slovenia</c:v>
                </c:pt>
                <c:pt idx="15">
                  <c:v>Letonia</c:v>
                </c:pt>
                <c:pt idx="16">
                  <c:v>Franta</c:v>
                </c:pt>
                <c:pt idx="17">
                  <c:v>Austria</c:v>
                </c:pt>
                <c:pt idx="18">
                  <c:v>Olanda</c:v>
                </c:pt>
                <c:pt idx="19">
                  <c:v>Malta</c:v>
                </c:pt>
                <c:pt idx="20">
                  <c:v>Elvetia</c:v>
                </c:pt>
              </c:strCache>
            </c:strRef>
          </c:cat>
          <c:val>
            <c:numRef>
              <c:f>Sheet1!$C$2:$C$22</c:f>
              <c:numCache>
                <c:formatCode>General</c:formatCode>
                <c:ptCount val="21"/>
                <c:pt idx="0">
                  <c:v>132.25</c:v>
                </c:pt>
                <c:pt idx="1">
                  <c:v>113.5</c:v>
                </c:pt>
                <c:pt idx="2">
                  <c:v>106.64</c:v>
                </c:pt>
                <c:pt idx="3">
                  <c:v>98.2</c:v>
                </c:pt>
                <c:pt idx="4">
                  <c:v>94.81</c:v>
                </c:pt>
                <c:pt idx="5">
                  <c:v>90.6</c:v>
                </c:pt>
                <c:pt idx="6">
                  <c:v>87.01</c:v>
                </c:pt>
                <c:pt idx="7">
                  <c:v>86.98</c:v>
                </c:pt>
                <c:pt idx="8">
                  <c:v>86.8</c:v>
                </c:pt>
                <c:pt idx="9">
                  <c:v>85.490000000000023</c:v>
                </c:pt>
                <c:pt idx="10">
                  <c:v>79.040000000000006</c:v>
                </c:pt>
                <c:pt idx="11">
                  <c:v>75.7</c:v>
                </c:pt>
                <c:pt idx="12">
                  <c:v>73.319999999999993</c:v>
                </c:pt>
                <c:pt idx="13">
                  <c:v>73.11999999999999</c:v>
                </c:pt>
                <c:pt idx="14">
                  <c:v>72.5</c:v>
                </c:pt>
                <c:pt idx="15">
                  <c:v>71.27</c:v>
                </c:pt>
                <c:pt idx="16">
                  <c:v>63.290000000000013</c:v>
                </c:pt>
                <c:pt idx="17">
                  <c:v>57.92</c:v>
                </c:pt>
                <c:pt idx="18">
                  <c:v>55.120000000000012</c:v>
                </c:pt>
                <c:pt idx="19">
                  <c:v>50.190000000000012</c:v>
                </c:pt>
                <c:pt idx="20">
                  <c:v>40.590000000000003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1F9-476C-BC7B-EA3605C2253C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</c:strCache>
            </c:strRef>
          </c:tx>
          <c:spPr>
            <a:noFill/>
          </c:spPr>
          <c:cat>
            <c:strRef>
              <c:f>Sheet1!$A$2:$A$22</c:f>
              <c:strCache>
                <c:ptCount val="21"/>
                <c:pt idx="0">
                  <c:v>Liechtenstein</c:v>
                </c:pt>
                <c:pt idx="1">
                  <c:v>Cipru</c:v>
                </c:pt>
                <c:pt idx="2">
                  <c:v>Bulgaria</c:v>
                </c:pt>
                <c:pt idx="3">
                  <c:v>Estonia</c:v>
                </c:pt>
                <c:pt idx="4">
                  <c:v>Lituania</c:v>
                </c:pt>
                <c:pt idx="5">
                  <c:v>Norvegia</c:v>
                </c:pt>
                <c:pt idx="6">
                  <c:v>Croatia</c:v>
                </c:pt>
                <c:pt idx="7">
                  <c:v>Italia</c:v>
                </c:pt>
                <c:pt idx="8">
                  <c:v>Romania</c:v>
                </c:pt>
                <c:pt idx="9">
                  <c:v>Germania</c:v>
                </c:pt>
                <c:pt idx="10">
                  <c:v>Islanda</c:v>
                </c:pt>
                <c:pt idx="11">
                  <c:v>Belgia</c:v>
                </c:pt>
                <c:pt idx="12">
                  <c:v>Cehia</c:v>
                </c:pt>
                <c:pt idx="13">
                  <c:v>Ungaria</c:v>
                </c:pt>
                <c:pt idx="14">
                  <c:v>Slovenia</c:v>
                </c:pt>
                <c:pt idx="15">
                  <c:v>Letonia</c:v>
                </c:pt>
                <c:pt idx="16">
                  <c:v>Franta</c:v>
                </c:pt>
                <c:pt idx="17">
                  <c:v>Austria</c:v>
                </c:pt>
                <c:pt idx="18">
                  <c:v>Olanda</c:v>
                </c:pt>
                <c:pt idx="19">
                  <c:v>Malta</c:v>
                </c:pt>
                <c:pt idx="20">
                  <c:v>Elvetia</c:v>
                </c:pt>
              </c:strCache>
            </c:strRef>
          </c:cat>
          <c:val>
            <c:numRef>
              <c:f>Sheet1!$D$2:$D$22</c:f>
              <c:numCache>
                <c:formatCode>General</c:formatCode>
                <c:ptCount val="2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1F9-476C-BC7B-EA3605C2253C}"/>
            </c:ext>
          </c:extLst>
        </c:ser>
        <c:gapWidth val="0"/>
        <c:axId val="8958336"/>
        <c:axId val="8959872"/>
      </c:barChart>
      <c:catAx>
        <c:axId val="8958336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 rot="-5400000" vert="horz"/>
          <a:lstStyle/>
          <a:p>
            <a:pPr>
              <a:defRPr/>
            </a:pPr>
            <a:endParaRPr lang="en-US"/>
          </a:p>
        </c:txPr>
        <c:crossAx val="8959872"/>
        <c:crosses val="autoZero"/>
        <c:auto val="1"/>
        <c:lblAlgn val="ctr"/>
        <c:lblOffset val="100"/>
      </c:catAx>
      <c:valAx>
        <c:axId val="8959872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spPr>
          <a:ln w="9525">
            <a:noFill/>
          </a:ln>
        </c:spPr>
        <c:crossAx val="895833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40273185807672346"/>
          <c:y val="0.84924212344750261"/>
          <c:w val="0.19453628384654864"/>
          <c:h val="7.9985580841327147E-2"/>
        </c:manualLayout>
      </c:layout>
    </c:legend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GB"/>
  <c:chart>
    <c:plotArea>
      <c:layout/>
      <c:bar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Romania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Sheet1!$B$1:$G$1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Sheet1!$B$2:$G$2</c:f>
              <c:numCache>
                <c:formatCode>#,##0</c:formatCode>
                <c:ptCount val="6"/>
                <c:pt idx="0">
                  <c:v>55870</c:v>
                </c:pt>
                <c:pt idx="1">
                  <c:v>55941</c:v>
                </c:pt>
                <c:pt idx="2">
                  <c:v>56084</c:v>
                </c:pt>
                <c:pt idx="3">
                  <c:v>56224</c:v>
                </c:pt>
                <c:pt idx="4">
                  <c:v>56255</c:v>
                </c:pt>
                <c:pt idx="5">
                  <c:v>56203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4B6-43EB-941F-D7FF663BFA1B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UE</c:v>
                </c:pt>
              </c:strCache>
            </c:strRef>
          </c:tx>
          <c:dLbls>
            <c:dLbl>
              <c:idx val="0"/>
              <c:layout>
                <c:manualLayout>
                  <c:x val="1.6666666666666701E-2"/>
                  <c:y val="4.0201005025125629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4B6-43EB-941F-D7FF663BFA1B}"/>
                </c:ext>
              </c:extLst>
            </c:dLbl>
            <c:dLbl>
              <c:idx val="1"/>
              <c:layout>
                <c:manualLayout>
                  <c:x val="1.6666666666666701E-2"/>
                  <c:y val="2.6800142444506118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4B6-43EB-941F-D7FF663BFA1B}"/>
                </c:ext>
              </c:extLst>
            </c:dLbl>
            <c:dLbl>
              <c:idx val="2"/>
              <c:layout>
                <c:manualLayout>
                  <c:x val="1.6666447944007047E-2"/>
                  <c:y val="3.350083752093803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4B6-43EB-941F-D7FF663BFA1B}"/>
                </c:ext>
              </c:extLst>
            </c:dLbl>
            <c:dLbl>
              <c:idx val="3"/>
              <c:layout>
                <c:manualLayout>
                  <c:x val="8.3333333333333367E-3"/>
                  <c:y val="2.010050251256281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4B6-43EB-941F-D7FF663BFA1B}"/>
                </c:ext>
              </c:extLst>
            </c:dLbl>
            <c:dLbl>
              <c:idx val="4"/>
              <c:layout>
                <c:manualLayout>
                  <c:x val="1.3888888888888944E-2"/>
                  <c:y val="2.010050251256288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4B6-43EB-941F-D7FF663BFA1B}"/>
                </c:ext>
              </c:extLst>
            </c:dLbl>
            <c:dLbl>
              <c:idx val="5"/>
              <c:layout>
                <c:manualLayout>
                  <c:x val="1.6666666666666701E-2"/>
                  <c:y val="2.0099974940318389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4B6-43EB-941F-D7FF663BFA1B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Sheet1!$B$1:$G$1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Sheet1!$B$3:$G$3</c:f>
              <c:numCache>
                <c:formatCode>#,##0</c:formatCode>
                <c:ptCount val="6"/>
                <c:pt idx="0">
                  <c:v>48430</c:v>
                </c:pt>
                <c:pt idx="1">
                  <c:v>48565</c:v>
                </c:pt>
                <c:pt idx="2">
                  <c:v>48637</c:v>
                </c:pt>
                <c:pt idx="3">
                  <c:v>48704</c:v>
                </c:pt>
                <c:pt idx="4">
                  <c:v>48815</c:v>
                </c:pt>
                <c:pt idx="5">
                  <c:v>48968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64B6-43EB-941F-D7FF663BFA1B}"/>
            </c:ext>
          </c:extLst>
        </c:ser>
        <c:axId val="38149504"/>
        <c:axId val="38151296"/>
      </c:barChart>
      <c:catAx>
        <c:axId val="38149504"/>
        <c:scaling>
          <c:orientation val="minMax"/>
        </c:scaling>
        <c:axPos val="b"/>
        <c:numFmt formatCode="General" sourceLinked="1"/>
        <c:tickLblPos val="nextTo"/>
        <c:crossAx val="38151296"/>
        <c:crosses val="autoZero"/>
        <c:auto val="1"/>
        <c:lblAlgn val="ctr"/>
        <c:lblOffset val="100"/>
      </c:catAx>
      <c:valAx>
        <c:axId val="38151296"/>
        <c:scaling>
          <c:orientation val="minMax"/>
        </c:scaling>
        <c:axPos val="l"/>
        <c:majorGridlines/>
        <c:numFmt formatCode="#,##0" sourceLinked="1"/>
        <c:tickLblPos val="nextTo"/>
        <c:crossAx val="38149504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F9A733-F07E-4084-B9A4-D66C74A023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47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maria.chioran</cp:lastModifiedBy>
  <cp:revision>3</cp:revision>
  <cp:lastPrinted>2021-01-27T06:31:00Z</cp:lastPrinted>
  <dcterms:created xsi:type="dcterms:W3CDTF">2022-02-16T11:18:00Z</dcterms:created>
  <dcterms:modified xsi:type="dcterms:W3CDTF">2022-03-01T09:23:00Z</dcterms:modified>
</cp:coreProperties>
</file>