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42AE" w14:textId="77777777" w:rsidR="000C09ED" w:rsidRPr="006919C1" w:rsidRDefault="000C09ED" w:rsidP="000C09ED">
      <w:pPr>
        <w:spacing w:after="0"/>
        <w:rPr>
          <w:rFonts w:cstheme="minorHAnsi"/>
          <w:b/>
          <w:bCs/>
          <w:sz w:val="28"/>
          <w:szCs w:val="28"/>
        </w:rPr>
      </w:pPr>
      <w:r w:rsidRPr="006919C1">
        <w:rPr>
          <w:rFonts w:cstheme="minorHAnsi"/>
          <w:b/>
          <w:bCs/>
          <w:sz w:val="28"/>
          <w:szCs w:val="28"/>
        </w:rPr>
        <w:t xml:space="preserve">VIAȚA MEDICALĂ </w:t>
      </w:r>
    </w:p>
    <w:p w14:paraId="109FFC53" w14:textId="44D83F7C" w:rsidR="00972F6A" w:rsidRPr="006919C1" w:rsidRDefault="000C09ED" w:rsidP="000C09ED">
      <w:pPr>
        <w:spacing w:after="0"/>
        <w:rPr>
          <w:rFonts w:cstheme="minorHAnsi"/>
          <w:b/>
          <w:bCs/>
          <w:sz w:val="28"/>
          <w:szCs w:val="28"/>
        </w:rPr>
      </w:pPr>
      <w:r w:rsidRPr="006919C1">
        <w:rPr>
          <w:rFonts w:cstheme="minorHAnsi"/>
          <w:b/>
          <w:bCs/>
          <w:sz w:val="28"/>
          <w:szCs w:val="28"/>
        </w:rPr>
        <w:t>NR. 21/</w:t>
      </w:r>
    </w:p>
    <w:p w14:paraId="227CDBBE" w14:textId="5A2FDCAD" w:rsidR="000C09ED" w:rsidRPr="006919C1" w:rsidRDefault="000C09ED" w:rsidP="000C09ED">
      <w:pPr>
        <w:spacing w:after="0"/>
        <w:rPr>
          <w:rFonts w:cstheme="minorHAnsi"/>
          <w:b/>
          <w:bCs/>
          <w:sz w:val="28"/>
          <w:szCs w:val="28"/>
        </w:rPr>
      </w:pPr>
      <w:r w:rsidRPr="006919C1">
        <w:rPr>
          <w:rFonts w:cstheme="minorHAnsi"/>
          <w:b/>
          <w:bCs/>
          <w:color w:val="000000"/>
          <w:sz w:val="28"/>
          <w:szCs w:val="28"/>
        </w:rPr>
        <w:t xml:space="preserve">27 mai 2022 </w:t>
      </w:r>
    </w:p>
    <w:p w14:paraId="1A78CA0A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0C09ED">
        <w:rPr>
          <w:rFonts w:cstheme="minorHAnsi"/>
          <w:b/>
          <w:bCs/>
          <w:color w:val="FF0000"/>
          <w:sz w:val="28"/>
          <w:szCs w:val="28"/>
        </w:rPr>
        <w:t>DIRECȚIA DE SĂNĂTATE</w:t>
      </w:r>
    </w:p>
    <w:p w14:paraId="26EBA36C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0C09ED">
        <w:rPr>
          <w:rFonts w:cstheme="minorHAnsi"/>
          <w:b/>
          <w:bCs/>
          <w:color w:val="FF0000"/>
          <w:sz w:val="28"/>
          <w:szCs w:val="28"/>
        </w:rPr>
        <w:t>PUBLICĂ A JUDEȚULUI SIBIU</w:t>
      </w:r>
    </w:p>
    <w:p w14:paraId="38E92C25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scoate la CONCURS</w:t>
      </w:r>
    </w:p>
    <w:p w14:paraId="644F4CF9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în conformitate cu prevederile</w:t>
      </w:r>
    </w:p>
    <w:p w14:paraId="5148DBE0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 xml:space="preserve">Ord. </w:t>
      </w:r>
      <w:proofErr w:type="spellStart"/>
      <w:r w:rsidRPr="000C09ED">
        <w:rPr>
          <w:rFonts w:cstheme="minorHAnsi"/>
          <w:color w:val="000000"/>
          <w:sz w:val="28"/>
          <w:szCs w:val="28"/>
        </w:rPr>
        <w:t>m.s.</w:t>
      </w:r>
      <w:proofErr w:type="spellEnd"/>
      <w:r w:rsidRPr="000C09ED">
        <w:rPr>
          <w:rFonts w:cstheme="minorHAnsi"/>
          <w:color w:val="000000"/>
          <w:sz w:val="28"/>
          <w:szCs w:val="28"/>
        </w:rPr>
        <w:t xml:space="preserve"> nr. 869/2015, cu completările</w:t>
      </w:r>
    </w:p>
    <w:p w14:paraId="7327FE08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și modificările ulterioare, următoarele</w:t>
      </w:r>
    </w:p>
    <w:p w14:paraId="60497B0E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posturi:</w:t>
      </w:r>
    </w:p>
    <w:p w14:paraId="7E02B58D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• un post cu normă întreagă de</w:t>
      </w:r>
    </w:p>
    <w:p w14:paraId="48FBF0E3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medic primar confirmat în specialitatea</w:t>
      </w:r>
    </w:p>
    <w:p w14:paraId="04550850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Igienă în cadrul Compartimentului</w:t>
      </w:r>
    </w:p>
    <w:p w14:paraId="4D2CA25A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de Evaluare a factorilor</w:t>
      </w:r>
    </w:p>
    <w:p w14:paraId="445D46DD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de risc din mediul de viață și muncă;</w:t>
      </w:r>
    </w:p>
    <w:p w14:paraId="497462E7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• un post cu normă întreagă de</w:t>
      </w:r>
    </w:p>
    <w:p w14:paraId="110310DC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medic primar confirmat în specialitatea</w:t>
      </w:r>
    </w:p>
    <w:p w14:paraId="3DAA92B3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Medicină de laborator în</w:t>
      </w:r>
    </w:p>
    <w:p w14:paraId="53CAC181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cadrul Laboratorului de Diagnostic</w:t>
      </w:r>
    </w:p>
    <w:p w14:paraId="246E61F5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și investigare în sănătate publică.</w:t>
      </w:r>
    </w:p>
    <w:p w14:paraId="39B0C3A7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Dosarul de înscriere la concurs</w:t>
      </w:r>
    </w:p>
    <w:p w14:paraId="4D4EBABA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va cuprinde următoarele acte:</w:t>
      </w:r>
    </w:p>
    <w:p w14:paraId="605E6256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a) cerere în care se menționează</w:t>
      </w:r>
    </w:p>
    <w:p w14:paraId="1FEF653F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postul pentru care dorește să</w:t>
      </w:r>
    </w:p>
    <w:p w14:paraId="3E0BD9DC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concureze;</w:t>
      </w:r>
    </w:p>
    <w:p w14:paraId="67B19AB2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b) copie xerox de pe diploma</w:t>
      </w:r>
    </w:p>
    <w:p w14:paraId="23888D56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de licență și certificatul de specialist</w:t>
      </w:r>
    </w:p>
    <w:p w14:paraId="48A2DA95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sau primar pentru medici, medici</w:t>
      </w:r>
    </w:p>
    <w:p w14:paraId="2AA864C4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dentiști, farmaciști, respectiv</w:t>
      </w:r>
    </w:p>
    <w:p w14:paraId="192E767E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adeverință de confirmare în gradul</w:t>
      </w:r>
    </w:p>
    <w:p w14:paraId="26847799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profesional pentru biologi, biochimiști</w:t>
      </w:r>
    </w:p>
    <w:p w14:paraId="42ECE86C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sau chimiști;</w:t>
      </w:r>
    </w:p>
    <w:p w14:paraId="159D47C9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c) copie a certificatului de</w:t>
      </w:r>
    </w:p>
    <w:p w14:paraId="4DD7A79C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membru al organizației profesionale</w:t>
      </w:r>
    </w:p>
    <w:p w14:paraId="6545F159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cu viza pe anul în curs;</w:t>
      </w:r>
    </w:p>
    <w:p w14:paraId="4748CFD4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d) dovada/înscrisul din care să</w:t>
      </w:r>
    </w:p>
    <w:p w14:paraId="4F59D274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rezulte că nu i-a fost aplicată una</w:t>
      </w:r>
    </w:p>
    <w:p w14:paraId="43EB8F32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dintre sancțiunile prevăzute la art.</w:t>
      </w:r>
    </w:p>
    <w:p w14:paraId="3EE14FF3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455 alin. (1) lit. e) sau f), la art. 541</w:t>
      </w:r>
    </w:p>
    <w:p w14:paraId="64C4EE7F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alin. (1) lit. d) ori e), respectiv la</w:t>
      </w:r>
    </w:p>
    <w:p w14:paraId="71FE7A71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art. 628 alin. (1) lit. d) sau e) din</w:t>
      </w:r>
    </w:p>
    <w:p w14:paraId="4AAC2800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Legea nr. 95/2006 privind reforma</w:t>
      </w:r>
    </w:p>
    <w:p w14:paraId="49877804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în domeniul sănătății, republicată,</w:t>
      </w:r>
    </w:p>
    <w:p w14:paraId="6D14207F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cu modificările ulterioare;</w:t>
      </w:r>
    </w:p>
    <w:p w14:paraId="382F8952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e) acte doveditoare pentru calcularea</w:t>
      </w:r>
    </w:p>
    <w:p w14:paraId="12B3D8E5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punctajului prevăzut în</w:t>
      </w:r>
    </w:p>
    <w:p w14:paraId="18949552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Anexa nr. 3 la ordin;</w:t>
      </w:r>
    </w:p>
    <w:p w14:paraId="1731333F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f) cazierul judiciar;</w:t>
      </w:r>
    </w:p>
    <w:p w14:paraId="5587C42A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g) certificat medical din care</w:t>
      </w:r>
    </w:p>
    <w:p w14:paraId="547D55A6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să rezulte că este apt din punct de</w:t>
      </w:r>
    </w:p>
    <w:p w14:paraId="674BABB3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vedere fizic și neuropsihic pentru</w:t>
      </w:r>
    </w:p>
    <w:p w14:paraId="5D06EF88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exercitarea activității pentru postul</w:t>
      </w:r>
    </w:p>
    <w:p w14:paraId="6E2017C2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pentru care candidează;</w:t>
      </w:r>
    </w:p>
    <w:p w14:paraId="603C6822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h) chitanță de plată a taxei de</w:t>
      </w:r>
    </w:p>
    <w:p w14:paraId="0873C788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concurs;</w:t>
      </w:r>
    </w:p>
    <w:p w14:paraId="5CBA6474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i) copia actului de identitate în</w:t>
      </w:r>
    </w:p>
    <w:p w14:paraId="75AC8AE2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termen de valabilitate.</w:t>
      </w:r>
    </w:p>
    <w:p w14:paraId="7758EAA6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j) certificat de integritate comportamentală,</w:t>
      </w:r>
    </w:p>
    <w:p w14:paraId="292EC789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în conformitate cu</w:t>
      </w:r>
    </w:p>
    <w:p w14:paraId="02A99589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prevederile Legii nr. 18/2019, în</w:t>
      </w:r>
    </w:p>
    <w:p w14:paraId="3EDA562D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termen de valabilitate.</w:t>
      </w:r>
    </w:p>
    <w:p w14:paraId="5928D909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Taxa de concurs este de 150 de</w:t>
      </w:r>
    </w:p>
    <w:p w14:paraId="0F1B1334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lei.</w:t>
      </w:r>
    </w:p>
    <w:p w14:paraId="1CBC58B5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Documentele prevăzute la lit.</w:t>
      </w:r>
    </w:p>
    <w:p w14:paraId="00A3CEAE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d), f) și g) sunt valabile trei luni și</w:t>
      </w:r>
    </w:p>
    <w:p w14:paraId="273CA229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se depun la dosar în termen de valabilitate.</w:t>
      </w:r>
    </w:p>
    <w:p w14:paraId="5C25B42B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Tematica de concurs este cea</w:t>
      </w:r>
    </w:p>
    <w:p w14:paraId="2D7DC095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pentru medic specialist în specialitatea</w:t>
      </w:r>
    </w:p>
    <w:p w14:paraId="4C51E5F3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postului, postată pe site-ul</w:t>
      </w:r>
    </w:p>
    <w:p w14:paraId="7CEF829A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Ministerului Sănătății.</w:t>
      </w:r>
    </w:p>
    <w:p w14:paraId="0B723A4C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Înscrierile la concurs se fac la</w:t>
      </w:r>
    </w:p>
    <w:p w14:paraId="38331BE6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sediul unității, în termen de 15 zile</w:t>
      </w:r>
    </w:p>
    <w:p w14:paraId="1BC2196E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calendaristice de la apariția acestui</w:t>
      </w:r>
    </w:p>
    <w:p w14:paraId="00564065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anunț, iar concursul se organizează</w:t>
      </w:r>
    </w:p>
    <w:p w14:paraId="07F11559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în perioada cuprinsă între</w:t>
      </w:r>
    </w:p>
    <w:p w14:paraId="46CCA2B8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31 și 90 de zile de la publicarea în</w:t>
      </w:r>
    </w:p>
    <w:p w14:paraId="338B3537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„Viața medicală”.</w:t>
      </w:r>
    </w:p>
    <w:p w14:paraId="7E855B5D" w14:textId="77777777" w:rsidR="000C09ED" w:rsidRPr="000C09ED" w:rsidRDefault="000C09ED" w:rsidP="000C09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Relații suplimentare se pot obține</w:t>
      </w:r>
    </w:p>
    <w:p w14:paraId="1F3E19BD" w14:textId="5D0EFD90" w:rsidR="000C09ED" w:rsidRPr="000C09ED" w:rsidRDefault="000C09ED" w:rsidP="000C09ED">
      <w:pPr>
        <w:rPr>
          <w:rFonts w:cstheme="minorHAnsi"/>
          <w:sz w:val="28"/>
          <w:szCs w:val="28"/>
        </w:rPr>
      </w:pPr>
      <w:r w:rsidRPr="000C09ED">
        <w:rPr>
          <w:rFonts w:cstheme="minorHAnsi"/>
          <w:color w:val="000000"/>
          <w:sz w:val="28"/>
          <w:szCs w:val="28"/>
        </w:rPr>
        <w:t>la tel.: 0369.801.811.</w:t>
      </w:r>
    </w:p>
    <w:sectPr w:rsidR="000C09ED" w:rsidRPr="000C09ED" w:rsidSect="006919C1">
      <w:pgSz w:w="11906" w:h="16838"/>
      <w:pgMar w:top="851" w:right="567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ED"/>
    <w:rsid w:val="000C09ED"/>
    <w:rsid w:val="006919C1"/>
    <w:rsid w:val="009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DF65"/>
  <w15:chartTrackingRefBased/>
  <w15:docId w15:val="{3BFBB3EB-CFE0-4E7D-A49A-0AD3718C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4F30-82B5-42FE-925A-A699D2C1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carmencita.branga</dc:creator>
  <cp:keywords/>
  <dc:description/>
  <cp:lastModifiedBy>carmencita.branga</cp:lastModifiedBy>
  <cp:revision>1</cp:revision>
  <dcterms:created xsi:type="dcterms:W3CDTF">2022-05-31T10:50:00Z</dcterms:created>
  <dcterms:modified xsi:type="dcterms:W3CDTF">2022-05-31T10:59:00Z</dcterms:modified>
</cp:coreProperties>
</file>