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B295C" w14:textId="3D44917A" w:rsidR="00B02BC0" w:rsidRPr="00CE7283" w:rsidRDefault="0038751C">
      <w:pPr>
        <w:rPr>
          <w:rFonts w:ascii="Times New Roman" w:hAnsi="Times New Roman" w:cs="Times New Roman"/>
        </w:rPr>
      </w:pPr>
      <w:r>
        <w:t xml:space="preserve">                                             </w:t>
      </w:r>
      <w:r w:rsidR="00CE7283">
        <w:t xml:space="preserve">                                                                        </w:t>
      </w:r>
      <w:r w:rsidR="00B60FB8" w:rsidRPr="00CE7283">
        <w:rPr>
          <w:rFonts w:ascii="Times New Roman" w:hAnsi="Times New Roman" w:cs="Times New Roman"/>
        </w:rPr>
        <w:t>Nr. SB-</w:t>
      </w:r>
      <w:r w:rsidR="00CE7283" w:rsidRPr="00CE7283">
        <w:rPr>
          <w:rFonts w:ascii="Times New Roman" w:hAnsi="Times New Roman" w:cs="Times New Roman"/>
        </w:rPr>
        <w:t>13003/15.10.2025</w:t>
      </w:r>
    </w:p>
    <w:p w14:paraId="1607CA16" w14:textId="5574632A" w:rsidR="00410536" w:rsidRPr="00CE7283" w:rsidRDefault="00410536" w:rsidP="00410536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CE7283">
        <w:rPr>
          <w:rFonts w:ascii="Times New Roman" w:hAnsi="Times New Roman" w:cs="Times New Roman"/>
          <w:b/>
          <w:bCs/>
        </w:rPr>
        <w:t>Situație</w:t>
      </w:r>
      <w:proofErr w:type="spellEnd"/>
      <w:r w:rsidRPr="00CE728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E7283">
        <w:rPr>
          <w:rFonts w:ascii="Times New Roman" w:hAnsi="Times New Roman" w:cs="Times New Roman"/>
          <w:b/>
          <w:bCs/>
        </w:rPr>
        <w:t>infecții</w:t>
      </w:r>
      <w:proofErr w:type="spellEnd"/>
      <w:r w:rsidRPr="00CE728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E7283">
        <w:rPr>
          <w:rFonts w:ascii="Times New Roman" w:hAnsi="Times New Roman" w:cs="Times New Roman"/>
          <w:b/>
          <w:bCs/>
        </w:rPr>
        <w:t>respiratorii</w:t>
      </w:r>
      <w:proofErr w:type="spellEnd"/>
      <w:r w:rsidRPr="00CE7283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CE7283">
        <w:rPr>
          <w:rFonts w:ascii="Times New Roman" w:hAnsi="Times New Roman" w:cs="Times New Roman"/>
          <w:b/>
          <w:bCs/>
        </w:rPr>
        <w:t>pneumo</w:t>
      </w:r>
      <w:r w:rsidR="002572D4">
        <w:rPr>
          <w:rFonts w:ascii="Times New Roman" w:hAnsi="Times New Roman" w:cs="Times New Roman"/>
          <w:b/>
          <w:bCs/>
        </w:rPr>
        <w:t>patii</w:t>
      </w:r>
      <w:proofErr w:type="spellEnd"/>
      <w:r w:rsidRPr="00CE728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E7283">
        <w:rPr>
          <w:rFonts w:ascii="Times New Roman" w:hAnsi="Times New Roman" w:cs="Times New Roman"/>
          <w:b/>
          <w:bCs/>
        </w:rPr>
        <w:t>și</w:t>
      </w:r>
      <w:proofErr w:type="spellEnd"/>
      <w:r w:rsidRPr="00CE728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E7283">
        <w:rPr>
          <w:rFonts w:ascii="Times New Roman" w:hAnsi="Times New Roman" w:cs="Times New Roman"/>
          <w:b/>
          <w:bCs/>
        </w:rPr>
        <w:t>gripă</w:t>
      </w:r>
      <w:proofErr w:type="spellEnd"/>
      <w:r w:rsidRPr="00CE7283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CE7283">
        <w:rPr>
          <w:rFonts w:ascii="Times New Roman" w:hAnsi="Times New Roman" w:cs="Times New Roman"/>
          <w:b/>
          <w:bCs/>
        </w:rPr>
        <w:t>săptămâna</w:t>
      </w:r>
      <w:proofErr w:type="spellEnd"/>
      <w:r w:rsidRPr="00CE7283">
        <w:rPr>
          <w:rFonts w:ascii="Times New Roman" w:hAnsi="Times New Roman" w:cs="Times New Roman"/>
          <w:b/>
          <w:bCs/>
        </w:rPr>
        <w:t xml:space="preserve"> 41 (06.10-12.10.2025)</w:t>
      </w:r>
    </w:p>
    <w:p w14:paraId="31F7AC54" w14:textId="2525088E" w:rsidR="00737698" w:rsidRDefault="00B13620" w:rsidP="00CC7C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C677EB" w:rsidRPr="00CE7283">
        <w:rPr>
          <w:rFonts w:ascii="Times New Roman" w:hAnsi="Times New Roman" w:cs="Times New Roman"/>
        </w:rPr>
        <w:t xml:space="preserve">Cea de-a </w:t>
      </w:r>
      <w:proofErr w:type="spellStart"/>
      <w:r w:rsidR="00C677EB" w:rsidRPr="00CE7283">
        <w:rPr>
          <w:rFonts w:ascii="Times New Roman" w:hAnsi="Times New Roman" w:cs="Times New Roman"/>
        </w:rPr>
        <w:t>doua</w:t>
      </w:r>
      <w:proofErr w:type="spellEnd"/>
      <w:r w:rsidR="00C677EB" w:rsidRPr="00CE7283">
        <w:rPr>
          <w:rFonts w:ascii="Times New Roman" w:hAnsi="Times New Roman" w:cs="Times New Roman"/>
        </w:rPr>
        <w:t xml:space="preserve"> </w:t>
      </w:r>
      <w:proofErr w:type="spellStart"/>
      <w:r w:rsidR="00C677EB" w:rsidRPr="00CE7283">
        <w:rPr>
          <w:rFonts w:ascii="Times New Roman" w:hAnsi="Times New Roman" w:cs="Times New Roman"/>
        </w:rPr>
        <w:t>săptămână</w:t>
      </w:r>
      <w:proofErr w:type="spellEnd"/>
      <w:r w:rsidR="00C677EB" w:rsidRPr="00CE7283">
        <w:rPr>
          <w:rFonts w:ascii="Times New Roman" w:hAnsi="Times New Roman" w:cs="Times New Roman"/>
        </w:rPr>
        <w:t xml:space="preserve"> de </w:t>
      </w:r>
      <w:proofErr w:type="spellStart"/>
      <w:r w:rsidR="00C677EB" w:rsidRPr="00CE7283">
        <w:rPr>
          <w:rFonts w:ascii="Times New Roman" w:hAnsi="Times New Roman" w:cs="Times New Roman"/>
        </w:rPr>
        <w:t>supraveghere</w:t>
      </w:r>
      <w:proofErr w:type="spellEnd"/>
      <w:r w:rsidR="00C677EB" w:rsidRPr="00CE7283">
        <w:rPr>
          <w:rFonts w:ascii="Times New Roman" w:hAnsi="Times New Roman" w:cs="Times New Roman"/>
        </w:rPr>
        <w:t xml:space="preserve"> </w:t>
      </w:r>
      <w:proofErr w:type="gramStart"/>
      <w:r w:rsidR="00C677EB" w:rsidRPr="00CE7283">
        <w:rPr>
          <w:rFonts w:ascii="Times New Roman" w:hAnsi="Times New Roman" w:cs="Times New Roman"/>
        </w:rPr>
        <w:t>a</w:t>
      </w:r>
      <w:proofErr w:type="gramEnd"/>
      <w:r w:rsidR="00C677EB" w:rsidRPr="00CE7283">
        <w:rPr>
          <w:rFonts w:ascii="Times New Roman" w:hAnsi="Times New Roman" w:cs="Times New Roman"/>
        </w:rPr>
        <w:t xml:space="preserve"> </w:t>
      </w:r>
      <w:proofErr w:type="spellStart"/>
      <w:r w:rsidR="00C677EB" w:rsidRPr="00CE7283">
        <w:rPr>
          <w:rFonts w:ascii="Times New Roman" w:hAnsi="Times New Roman" w:cs="Times New Roman"/>
        </w:rPr>
        <w:t>evoluției</w:t>
      </w:r>
      <w:proofErr w:type="spellEnd"/>
      <w:r w:rsidR="00C677EB" w:rsidRPr="00CE7283">
        <w:rPr>
          <w:rFonts w:ascii="Times New Roman" w:hAnsi="Times New Roman" w:cs="Times New Roman"/>
        </w:rPr>
        <w:t xml:space="preserve"> </w:t>
      </w:r>
      <w:proofErr w:type="spellStart"/>
      <w:r w:rsidR="00C677EB" w:rsidRPr="00CE7283">
        <w:rPr>
          <w:rFonts w:ascii="Times New Roman" w:hAnsi="Times New Roman" w:cs="Times New Roman"/>
        </w:rPr>
        <w:t>infecțiilor</w:t>
      </w:r>
      <w:proofErr w:type="spellEnd"/>
      <w:r w:rsidR="00C677EB" w:rsidRPr="00CE7283">
        <w:rPr>
          <w:rFonts w:ascii="Times New Roman" w:hAnsi="Times New Roman" w:cs="Times New Roman"/>
        </w:rPr>
        <w:t xml:space="preserve"> </w:t>
      </w:r>
      <w:proofErr w:type="spellStart"/>
      <w:r w:rsidR="00C677EB" w:rsidRPr="00CE7283">
        <w:rPr>
          <w:rFonts w:ascii="Times New Roman" w:hAnsi="Times New Roman" w:cs="Times New Roman"/>
        </w:rPr>
        <w:t>respiratorii</w:t>
      </w:r>
      <w:proofErr w:type="spellEnd"/>
      <w:r w:rsidR="00C677EB" w:rsidRPr="00CE7283">
        <w:rPr>
          <w:rFonts w:ascii="Times New Roman" w:hAnsi="Times New Roman" w:cs="Times New Roman"/>
        </w:rPr>
        <w:t xml:space="preserve"> acute </w:t>
      </w:r>
      <w:proofErr w:type="spellStart"/>
      <w:r w:rsidR="00C677EB" w:rsidRPr="00CE7283">
        <w:rPr>
          <w:rFonts w:ascii="Times New Roman" w:hAnsi="Times New Roman" w:cs="Times New Roman"/>
        </w:rPr>
        <w:t>și</w:t>
      </w:r>
      <w:proofErr w:type="spellEnd"/>
      <w:r w:rsidR="00C677EB" w:rsidRPr="00CE7283">
        <w:rPr>
          <w:rFonts w:ascii="Times New Roman" w:hAnsi="Times New Roman" w:cs="Times New Roman"/>
        </w:rPr>
        <w:t xml:space="preserve"> </w:t>
      </w:r>
      <w:proofErr w:type="spellStart"/>
      <w:r w:rsidR="00C677EB" w:rsidRPr="00CE7283">
        <w:rPr>
          <w:rFonts w:ascii="Times New Roman" w:hAnsi="Times New Roman" w:cs="Times New Roman"/>
        </w:rPr>
        <w:t>gripei</w:t>
      </w:r>
      <w:proofErr w:type="spellEnd"/>
      <w:r w:rsidR="00C677EB" w:rsidRPr="00CE7283">
        <w:rPr>
          <w:rFonts w:ascii="Times New Roman" w:hAnsi="Times New Roman" w:cs="Times New Roman"/>
        </w:rPr>
        <w:t xml:space="preserve"> (</w:t>
      </w:r>
      <w:proofErr w:type="spellStart"/>
      <w:r w:rsidR="00C677EB" w:rsidRPr="00CE7283">
        <w:rPr>
          <w:rFonts w:ascii="Times New Roman" w:hAnsi="Times New Roman" w:cs="Times New Roman"/>
        </w:rPr>
        <w:t>perioada</w:t>
      </w:r>
      <w:proofErr w:type="spellEnd"/>
      <w:r w:rsidR="00C677EB" w:rsidRPr="00CE7283">
        <w:rPr>
          <w:rFonts w:ascii="Times New Roman" w:hAnsi="Times New Roman" w:cs="Times New Roman"/>
        </w:rPr>
        <w:t xml:space="preserve"> 06.10-12.10.2025), vine cu </w:t>
      </w:r>
      <w:proofErr w:type="spellStart"/>
      <w:r w:rsidR="00C677EB" w:rsidRPr="00CE7283">
        <w:rPr>
          <w:rFonts w:ascii="Times New Roman" w:hAnsi="Times New Roman" w:cs="Times New Roman"/>
        </w:rPr>
        <w:t>absența</w:t>
      </w:r>
      <w:proofErr w:type="spellEnd"/>
      <w:r w:rsidR="00C677EB" w:rsidRPr="00CE7283">
        <w:rPr>
          <w:rFonts w:ascii="Times New Roman" w:hAnsi="Times New Roman" w:cs="Times New Roman"/>
        </w:rPr>
        <w:t xml:space="preserve"> </w:t>
      </w:r>
      <w:proofErr w:type="spellStart"/>
      <w:r w:rsidR="00C677EB" w:rsidRPr="00CE7283">
        <w:rPr>
          <w:rFonts w:ascii="Times New Roman" w:hAnsi="Times New Roman" w:cs="Times New Roman"/>
        </w:rPr>
        <w:t>activității</w:t>
      </w:r>
      <w:proofErr w:type="spellEnd"/>
      <w:r w:rsidR="00C677EB" w:rsidRPr="00CE7283">
        <w:rPr>
          <w:rFonts w:ascii="Times New Roman" w:hAnsi="Times New Roman" w:cs="Times New Roman"/>
        </w:rPr>
        <w:t xml:space="preserve"> </w:t>
      </w:r>
      <w:proofErr w:type="spellStart"/>
      <w:r w:rsidR="00C677EB" w:rsidRPr="00CE7283">
        <w:rPr>
          <w:rFonts w:ascii="Times New Roman" w:hAnsi="Times New Roman" w:cs="Times New Roman"/>
        </w:rPr>
        <w:t>gripale</w:t>
      </w:r>
      <w:proofErr w:type="spellEnd"/>
      <w:r w:rsidR="00C677EB" w:rsidRPr="00CE7283">
        <w:rPr>
          <w:rFonts w:ascii="Times New Roman" w:hAnsi="Times New Roman" w:cs="Times New Roman"/>
        </w:rPr>
        <w:t xml:space="preserve"> </w:t>
      </w:r>
      <w:proofErr w:type="spellStart"/>
      <w:r w:rsidR="00C677EB" w:rsidRPr="00CE7283">
        <w:rPr>
          <w:rFonts w:ascii="Times New Roman" w:hAnsi="Times New Roman" w:cs="Times New Roman"/>
        </w:rPr>
        <w:t>în</w:t>
      </w:r>
      <w:proofErr w:type="spellEnd"/>
      <w:r w:rsidR="00C677EB" w:rsidRPr="00CE7283">
        <w:rPr>
          <w:rFonts w:ascii="Times New Roman" w:hAnsi="Times New Roman" w:cs="Times New Roman"/>
        </w:rPr>
        <w:t xml:space="preserve"> </w:t>
      </w:r>
      <w:proofErr w:type="spellStart"/>
      <w:r w:rsidR="00C677EB" w:rsidRPr="00CE7283">
        <w:rPr>
          <w:rFonts w:ascii="Times New Roman" w:hAnsi="Times New Roman" w:cs="Times New Roman"/>
        </w:rPr>
        <w:t>județul</w:t>
      </w:r>
      <w:proofErr w:type="spellEnd"/>
      <w:r w:rsidR="00C677EB" w:rsidRPr="00CE7283">
        <w:rPr>
          <w:rFonts w:ascii="Times New Roman" w:hAnsi="Times New Roman" w:cs="Times New Roman"/>
        </w:rPr>
        <w:t xml:space="preserve"> Sibiu</w:t>
      </w:r>
      <w:r w:rsidR="00D81ED9">
        <w:rPr>
          <w:rFonts w:ascii="Times New Roman" w:hAnsi="Times New Roman" w:cs="Times New Roman"/>
        </w:rPr>
        <w:t>,</w:t>
      </w:r>
      <w:r w:rsidR="00C677EB" w:rsidRPr="00CE7283">
        <w:rPr>
          <w:rFonts w:ascii="Times New Roman" w:hAnsi="Times New Roman" w:cs="Times New Roman"/>
        </w:rPr>
        <w:t xml:space="preserve"> </w:t>
      </w:r>
      <w:proofErr w:type="spellStart"/>
      <w:r w:rsidR="00C677EB" w:rsidRPr="00CE7283">
        <w:rPr>
          <w:rFonts w:ascii="Times New Roman" w:hAnsi="Times New Roman" w:cs="Times New Roman"/>
        </w:rPr>
        <w:t>dar</w:t>
      </w:r>
      <w:proofErr w:type="spellEnd"/>
      <w:r w:rsidR="00C677EB" w:rsidRPr="00CE7283">
        <w:rPr>
          <w:rFonts w:ascii="Times New Roman" w:hAnsi="Times New Roman" w:cs="Times New Roman"/>
        </w:rPr>
        <w:t xml:space="preserve"> cu o </w:t>
      </w:r>
      <w:proofErr w:type="spellStart"/>
      <w:r w:rsidR="00C677EB" w:rsidRPr="00CE7283">
        <w:rPr>
          <w:rFonts w:ascii="Times New Roman" w:hAnsi="Times New Roman" w:cs="Times New Roman"/>
        </w:rPr>
        <w:t>creștere</w:t>
      </w:r>
      <w:proofErr w:type="spellEnd"/>
      <w:r w:rsidR="00C677EB" w:rsidRPr="00CE7283">
        <w:rPr>
          <w:rFonts w:ascii="Times New Roman" w:hAnsi="Times New Roman" w:cs="Times New Roman"/>
        </w:rPr>
        <w:t xml:space="preserve"> a </w:t>
      </w:r>
      <w:proofErr w:type="spellStart"/>
      <w:r w:rsidR="00C677EB" w:rsidRPr="00CE7283">
        <w:rPr>
          <w:rFonts w:ascii="Times New Roman" w:hAnsi="Times New Roman" w:cs="Times New Roman"/>
        </w:rPr>
        <w:t>numărului</w:t>
      </w:r>
      <w:proofErr w:type="spellEnd"/>
      <w:r w:rsidR="00C677EB" w:rsidRPr="00CE7283">
        <w:rPr>
          <w:rFonts w:ascii="Times New Roman" w:hAnsi="Times New Roman" w:cs="Times New Roman"/>
        </w:rPr>
        <w:t xml:space="preserve"> de </w:t>
      </w:r>
      <w:proofErr w:type="spellStart"/>
      <w:r w:rsidR="00C677EB" w:rsidRPr="00CE7283">
        <w:rPr>
          <w:rFonts w:ascii="Times New Roman" w:hAnsi="Times New Roman" w:cs="Times New Roman"/>
        </w:rPr>
        <w:t>diagnostice</w:t>
      </w:r>
      <w:proofErr w:type="spellEnd"/>
      <w:r w:rsidR="00C677EB" w:rsidRPr="00CE7283">
        <w:rPr>
          <w:rFonts w:ascii="Times New Roman" w:hAnsi="Times New Roman" w:cs="Times New Roman"/>
        </w:rPr>
        <w:t xml:space="preserve"> de </w:t>
      </w:r>
      <w:proofErr w:type="spellStart"/>
      <w:r w:rsidR="00C677EB" w:rsidRPr="00CE7283">
        <w:rPr>
          <w:rFonts w:ascii="Times New Roman" w:hAnsi="Times New Roman" w:cs="Times New Roman"/>
        </w:rPr>
        <w:t>afecțiuni</w:t>
      </w:r>
      <w:proofErr w:type="spellEnd"/>
      <w:r w:rsidR="00C677EB" w:rsidRPr="00CE7283">
        <w:rPr>
          <w:rFonts w:ascii="Times New Roman" w:hAnsi="Times New Roman" w:cs="Times New Roman"/>
        </w:rPr>
        <w:t xml:space="preserve"> </w:t>
      </w:r>
      <w:proofErr w:type="spellStart"/>
      <w:r w:rsidR="00C677EB" w:rsidRPr="00CE7283">
        <w:rPr>
          <w:rFonts w:ascii="Times New Roman" w:hAnsi="Times New Roman" w:cs="Times New Roman"/>
        </w:rPr>
        <w:t>respiratorii</w:t>
      </w:r>
      <w:proofErr w:type="spellEnd"/>
      <w:r w:rsidR="00C677EB" w:rsidRPr="00CE7283">
        <w:rPr>
          <w:rFonts w:ascii="Times New Roman" w:hAnsi="Times New Roman" w:cs="Times New Roman"/>
        </w:rPr>
        <w:t xml:space="preserve"> </w:t>
      </w:r>
      <w:proofErr w:type="spellStart"/>
      <w:r w:rsidR="00C677EB" w:rsidRPr="00CE7283">
        <w:rPr>
          <w:rFonts w:ascii="Times New Roman" w:hAnsi="Times New Roman" w:cs="Times New Roman"/>
        </w:rPr>
        <w:t>specifice</w:t>
      </w:r>
      <w:proofErr w:type="spellEnd"/>
      <w:r w:rsidR="00C677EB" w:rsidRPr="00CE7283">
        <w:rPr>
          <w:rFonts w:ascii="Times New Roman" w:hAnsi="Times New Roman" w:cs="Times New Roman"/>
        </w:rPr>
        <w:t xml:space="preserve"> </w:t>
      </w:r>
      <w:proofErr w:type="spellStart"/>
      <w:r w:rsidR="00C677EB" w:rsidRPr="00CE7283">
        <w:rPr>
          <w:rFonts w:ascii="Times New Roman" w:hAnsi="Times New Roman" w:cs="Times New Roman"/>
        </w:rPr>
        <w:t>sezonului</w:t>
      </w:r>
      <w:proofErr w:type="spellEnd"/>
      <w:r w:rsidR="00C677EB" w:rsidRPr="00CE7283">
        <w:rPr>
          <w:rFonts w:ascii="Times New Roman" w:hAnsi="Times New Roman" w:cs="Times New Roman"/>
        </w:rPr>
        <w:t xml:space="preserve"> </w:t>
      </w:r>
      <w:proofErr w:type="spellStart"/>
      <w:r w:rsidR="00C677EB" w:rsidRPr="00CE7283">
        <w:rPr>
          <w:rFonts w:ascii="Times New Roman" w:hAnsi="Times New Roman" w:cs="Times New Roman"/>
        </w:rPr>
        <w:t>rece</w:t>
      </w:r>
      <w:proofErr w:type="spellEnd"/>
      <w:r w:rsidR="00C677EB" w:rsidRPr="00CE7283">
        <w:rPr>
          <w:rFonts w:ascii="Times New Roman" w:hAnsi="Times New Roman" w:cs="Times New Roman"/>
        </w:rPr>
        <w:t xml:space="preserve">. </w:t>
      </w:r>
      <w:proofErr w:type="spellStart"/>
      <w:r w:rsidR="00C677EB" w:rsidRPr="00CE7283">
        <w:rPr>
          <w:rFonts w:ascii="Times New Roman" w:hAnsi="Times New Roman" w:cs="Times New Roman"/>
        </w:rPr>
        <w:t>Astfel</w:t>
      </w:r>
      <w:proofErr w:type="spellEnd"/>
      <w:r w:rsidR="00C677EB" w:rsidRPr="00CE7283">
        <w:rPr>
          <w:rFonts w:ascii="Times New Roman" w:hAnsi="Times New Roman" w:cs="Times New Roman"/>
        </w:rPr>
        <w:t xml:space="preserve">, în </w:t>
      </w:r>
      <w:proofErr w:type="spellStart"/>
      <w:r w:rsidR="00C677EB" w:rsidRPr="00CE7283">
        <w:rPr>
          <w:rFonts w:ascii="Times New Roman" w:hAnsi="Times New Roman" w:cs="Times New Roman"/>
        </w:rPr>
        <w:t>perioada</w:t>
      </w:r>
      <w:proofErr w:type="spellEnd"/>
      <w:r w:rsidR="00C677EB" w:rsidRPr="00CE7283">
        <w:rPr>
          <w:rFonts w:ascii="Times New Roman" w:hAnsi="Times New Roman" w:cs="Times New Roman"/>
        </w:rPr>
        <w:t xml:space="preserve"> </w:t>
      </w:r>
      <w:proofErr w:type="spellStart"/>
      <w:r w:rsidR="00C677EB" w:rsidRPr="00CE7283">
        <w:rPr>
          <w:rFonts w:ascii="Times New Roman" w:hAnsi="Times New Roman" w:cs="Times New Roman"/>
        </w:rPr>
        <w:t>menționată</w:t>
      </w:r>
      <w:proofErr w:type="spellEnd"/>
      <w:r w:rsidR="00C677EB" w:rsidRPr="00CE7283">
        <w:rPr>
          <w:rFonts w:ascii="Times New Roman" w:hAnsi="Times New Roman" w:cs="Times New Roman"/>
        </w:rPr>
        <w:t xml:space="preserve"> au </w:t>
      </w:r>
      <w:proofErr w:type="spellStart"/>
      <w:r w:rsidR="00C677EB" w:rsidRPr="00CE7283">
        <w:rPr>
          <w:rFonts w:ascii="Times New Roman" w:hAnsi="Times New Roman" w:cs="Times New Roman"/>
        </w:rPr>
        <w:t>fost</w:t>
      </w:r>
      <w:proofErr w:type="spellEnd"/>
      <w:r w:rsidR="00C677EB" w:rsidRPr="00CE7283">
        <w:rPr>
          <w:rFonts w:ascii="Times New Roman" w:hAnsi="Times New Roman" w:cs="Times New Roman"/>
        </w:rPr>
        <w:t xml:space="preserve"> </w:t>
      </w:r>
      <w:proofErr w:type="spellStart"/>
      <w:r w:rsidR="00C677EB" w:rsidRPr="00CE7283">
        <w:rPr>
          <w:rFonts w:ascii="Times New Roman" w:hAnsi="Times New Roman" w:cs="Times New Roman"/>
        </w:rPr>
        <w:t>raportate</w:t>
      </w:r>
      <w:proofErr w:type="spellEnd"/>
      <w:r w:rsidR="00C677EB" w:rsidRPr="00CE7283">
        <w:rPr>
          <w:rFonts w:ascii="Times New Roman" w:hAnsi="Times New Roman" w:cs="Times New Roman"/>
        </w:rPr>
        <w:t xml:space="preserve"> 0 (zero) </w:t>
      </w:r>
      <w:proofErr w:type="spellStart"/>
      <w:r w:rsidR="00C677EB" w:rsidRPr="00CE7283">
        <w:rPr>
          <w:rFonts w:ascii="Times New Roman" w:hAnsi="Times New Roman" w:cs="Times New Roman"/>
        </w:rPr>
        <w:t>cazuri</w:t>
      </w:r>
      <w:proofErr w:type="spellEnd"/>
      <w:r w:rsidR="00C677EB" w:rsidRPr="00CE7283">
        <w:rPr>
          <w:rFonts w:ascii="Times New Roman" w:hAnsi="Times New Roman" w:cs="Times New Roman"/>
        </w:rPr>
        <w:t xml:space="preserve"> de gripă. </w:t>
      </w:r>
    </w:p>
    <w:p w14:paraId="2EF7B3B1" w14:textId="1DAAA19A" w:rsidR="009C58E6" w:rsidRPr="00CE7283" w:rsidRDefault="00B13620" w:rsidP="00CC7C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C67BA0">
        <w:rPr>
          <w:rFonts w:ascii="Times New Roman" w:hAnsi="Times New Roman" w:cs="Times New Roman"/>
        </w:rPr>
        <w:t xml:space="preserve">Au </w:t>
      </w:r>
      <w:proofErr w:type="spellStart"/>
      <w:r w:rsidR="00C67BA0">
        <w:rPr>
          <w:rFonts w:ascii="Times New Roman" w:hAnsi="Times New Roman" w:cs="Times New Roman"/>
        </w:rPr>
        <w:t>fost</w:t>
      </w:r>
      <w:proofErr w:type="spellEnd"/>
      <w:r w:rsidR="00C67BA0">
        <w:rPr>
          <w:rFonts w:ascii="Times New Roman" w:hAnsi="Times New Roman" w:cs="Times New Roman"/>
        </w:rPr>
        <w:t xml:space="preserve"> diagnosticate 1743 de </w:t>
      </w:r>
      <w:proofErr w:type="spellStart"/>
      <w:r w:rsidR="00C67BA0">
        <w:rPr>
          <w:rFonts w:ascii="Times New Roman" w:hAnsi="Times New Roman" w:cs="Times New Roman"/>
        </w:rPr>
        <w:t>cazuri</w:t>
      </w:r>
      <w:proofErr w:type="spellEnd"/>
      <w:r w:rsidR="00C67BA0">
        <w:rPr>
          <w:rFonts w:ascii="Times New Roman" w:hAnsi="Times New Roman" w:cs="Times New Roman"/>
        </w:rPr>
        <w:t xml:space="preserve"> de </w:t>
      </w:r>
      <w:proofErr w:type="spellStart"/>
      <w:r w:rsidR="00C67BA0">
        <w:rPr>
          <w:rFonts w:ascii="Times New Roman" w:hAnsi="Times New Roman" w:cs="Times New Roman"/>
        </w:rPr>
        <w:t>infecții</w:t>
      </w:r>
      <w:proofErr w:type="spellEnd"/>
      <w:r w:rsidR="00C67BA0">
        <w:rPr>
          <w:rFonts w:ascii="Times New Roman" w:hAnsi="Times New Roman" w:cs="Times New Roman"/>
        </w:rPr>
        <w:t xml:space="preserve"> acute ale </w:t>
      </w:r>
      <w:proofErr w:type="spellStart"/>
      <w:r w:rsidR="00C67BA0">
        <w:rPr>
          <w:rFonts w:ascii="Times New Roman" w:hAnsi="Times New Roman" w:cs="Times New Roman"/>
        </w:rPr>
        <w:t>căilor</w:t>
      </w:r>
      <w:proofErr w:type="spellEnd"/>
      <w:r w:rsidR="00C67BA0">
        <w:rPr>
          <w:rFonts w:ascii="Times New Roman" w:hAnsi="Times New Roman" w:cs="Times New Roman"/>
        </w:rPr>
        <w:t xml:space="preserve"> </w:t>
      </w:r>
      <w:proofErr w:type="spellStart"/>
      <w:r w:rsidR="00C67BA0">
        <w:rPr>
          <w:rFonts w:ascii="Times New Roman" w:hAnsi="Times New Roman" w:cs="Times New Roman"/>
        </w:rPr>
        <w:t>respiratorii</w:t>
      </w:r>
      <w:proofErr w:type="spellEnd"/>
      <w:r w:rsidR="00C67BA0">
        <w:rPr>
          <w:rFonts w:ascii="Times New Roman" w:hAnsi="Times New Roman" w:cs="Times New Roman"/>
        </w:rPr>
        <w:t xml:space="preserve"> </w:t>
      </w:r>
      <w:proofErr w:type="spellStart"/>
      <w:r w:rsidR="00C67BA0">
        <w:rPr>
          <w:rFonts w:ascii="Times New Roman" w:hAnsi="Times New Roman" w:cs="Times New Roman"/>
        </w:rPr>
        <w:t>superioare</w:t>
      </w:r>
      <w:proofErr w:type="spellEnd"/>
      <w:r w:rsidR="00C67BA0">
        <w:rPr>
          <w:rFonts w:ascii="Times New Roman" w:hAnsi="Times New Roman" w:cs="Times New Roman"/>
        </w:rPr>
        <w:t xml:space="preserve">, </w:t>
      </w:r>
      <w:proofErr w:type="spellStart"/>
      <w:r w:rsidR="00C67BA0">
        <w:rPr>
          <w:rFonts w:ascii="Times New Roman" w:hAnsi="Times New Roman" w:cs="Times New Roman"/>
        </w:rPr>
        <w:t>în</w:t>
      </w:r>
      <w:proofErr w:type="spellEnd"/>
      <w:r w:rsidR="00C67BA0">
        <w:rPr>
          <w:rFonts w:ascii="Times New Roman" w:hAnsi="Times New Roman" w:cs="Times New Roman"/>
        </w:rPr>
        <w:t xml:space="preserve"> </w:t>
      </w:r>
      <w:proofErr w:type="spellStart"/>
      <w:r w:rsidR="00C67BA0">
        <w:rPr>
          <w:rFonts w:ascii="Times New Roman" w:hAnsi="Times New Roman" w:cs="Times New Roman"/>
        </w:rPr>
        <w:t>creștere</w:t>
      </w:r>
      <w:proofErr w:type="spellEnd"/>
      <w:r w:rsidR="00C67BA0">
        <w:rPr>
          <w:rFonts w:ascii="Times New Roman" w:hAnsi="Times New Roman" w:cs="Times New Roman"/>
        </w:rPr>
        <w:t xml:space="preserve"> cu 350 de </w:t>
      </w:r>
      <w:proofErr w:type="spellStart"/>
      <w:r w:rsidR="00C67BA0">
        <w:rPr>
          <w:rFonts w:ascii="Times New Roman" w:hAnsi="Times New Roman" w:cs="Times New Roman"/>
        </w:rPr>
        <w:t>cazuri</w:t>
      </w:r>
      <w:proofErr w:type="spellEnd"/>
      <w:r w:rsidR="00C67BA0">
        <w:rPr>
          <w:rFonts w:ascii="Times New Roman" w:hAnsi="Times New Roman" w:cs="Times New Roman"/>
        </w:rPr>
        <w:t xml:space="preserve"> </w:t>
      </w:r>
      <w:proofErr w:type="spellStart"/>
      <w:r w:rsidR="00C67BA0">
        <w:rPr>
          <w:rFonts w:ascii="Times New Roman" w:hAnsi="Times New Roman" w:cs="Times New Roman"/>
        </w:rPr>
        <w:t>față</w:t>
      </w:r>
      <w:proofErr w:type="spellEnd"/>
      <w:r w:rsidR="00C67BA0">
        <w:rPr>
          <w:rFonts w:ascii="Times New Roman" w:hAnsi="Times New Roman" w:cs="Times New Roman"/>
        </w:rPr>
        <w:t xml:space="preserve"> de prima </w:t>
      </w:r>
      <w:proofErr w:type="spellStart"/>
      <w:r w:rsidR="00C67BA0">
        <w:rPr>
          <w:rFonts w:ascii="Times New Roman" w:hAnsi="Times New Roman" w:cs="Times New Roman"/>
        </w:rPr>
        <w:t>săptămână</w:t>
      </w:r>
      <w:proofErr w:type="spellEnd"/>
      <w:r w:rsidR="00C67BA0">
        <w:rPr>
          <w:rFonts w:ascii="Times New Roman" w:hAnsi="Times New Roman" w:cs="Times New Roman"/>
        </w:rPr>
        <w:t xml:space="preserve"> de </w:t>
      </w:r>
      <w:proofErr w:type="spellStart"/>
      <w:r w:rsidR="00C67BA0">
        <w:rPr>
          <w:rFonts w:ascii="Times New Roman" w:hAnsi="Times New Roman" w:cs="Times New Roman"/>
        </w:rPr>
        <w:t>raportare</w:t>
      </w:r>
      <w:proofErr w:type="spellEnd"/>
      <w:r w:rsidR="00C67BA0">
        <w:rPr>
          <w:rFonts w:ascii="Times New Roman" w:hAnsi="Times New Roman" w:cs="Times New Roman"/>
        </w:rPr>
        <w:t xml:space="preserve"> din </w:t>
      </w:r>
      <w:proofErr w:type="spellStart"/>
      <w:r w:rsidR="00C67BA0">
        <w:rPr>
          <w:rFonts w:ascii="Times New Roman" w:hAnsi="Times New Roman" w:cs="Times New Roman"/>
        </w:rPr>
        <w:t>acest</w:t>
      </w:r>
      <w:proofErr w:type="spellEnd"/>
      <w:r w:rsidR="00C67BA0">
        <w:rPr>
          <w:rFonts w:ascii="Times New Roman" w:hAnsi="Times New Roman" w:cs="Times New Roman"/>
        </w:rPr>
        <w:t xml:space="preserve"> </w:t>
      </w:r>
      <w:proofErr w:type="spellStart"/>
      <w:r w:rsidR="00C67BA0">
        <w:rPr>
          <w:rFonts w:ascii="Times New Roman" w:hAnsi="Times New Roman" w:cs="Times New Roman"/>
        </w:rPr>
        <w:t>sezon</w:t>
      </w:r>
      <w:proofErr w:type="spellEnd"/>
      <w:r w:rsidR="00D81ED9">
        <w:rPr>
          <w:rFonts w:ascii="Times New Roman" w:hAnsi="Times New Roman" w:cs="Times New Roman"/>
        </w:rPr>
        <w:t xml:space="preserve"> (29.09-05.10.2025)</w:t>
      </w:r>
      <w:r w:rsidR="00C67BA0">
        <w:rPr>
          <w:rFonts w:ascii="Times New Roman" w:hAnsi="Times New Roman" w:cs="Times New Roman"/>
        </w:rPr>
        <w:t xml:space="preserve">, </w:t>
      </w:r>
      <w:proofErr w:type="spellStart"/>
      <w:r w:rsidR="00C67BA0">
        <w:rPr>
          <w:rFonts w:ascii="Times New Roman" w:hAnsi="Times New Roman" w:cs="Times New Roman"/>
        </w:rPr>
        <w:t>și</w:t>
      </w:r>
      <w:proofErr w:type="spellEnd"/>
      <w:r w:rsidR="00C67BA0">
        <w:rPr>
          <w:rFonts w:ascii="Times New Roman" w:hAnsi="Times New Roman" w:cs="Times New Roman"/>
        </w:rPr>
        <w:t xml:space="preserve"> cu 127 de </w:t>
      </w:r>
      <w:proofErr w:type="spellStart"/>
      <w:r w:rsidR="00C67BA0">
        <w:rPr>
          <w:rFonts w:ascii="Times New Roman" w:hAnsi="Times New Roman" w:cs="Times New Roman"/>
        </w:rPr>
        <w:t>cazuri</w:t>
      </w:r>
      <w:proofErr w:type="spellEnd"/>
      <w:r w:rsidR="00C67BA0">
        <w:rPr>
          <w:rFonts w:ascii="Times New Roman" w:hAnsi="Times New Roman" w:cs="Times New Roman"/>
        </w:rPr>
        <w:t xml:space="preserve"> </w:t>
      </w:r>
      <w:proofErr w:type="spellStart"/>
      <w:r w:rsidR="00C67BA0">
        <w:rPr>
          <w:rFonts w:ascii="Times New Roman" w:hAnsi="Times New Roman" w:cs="Times New Roman"/>
        </w:rPr>
        <w:t>mai</w:t>
      </w:r>
      <w:proofErr w:type="spellEnd"/>
      <w:r w:rsidR="00C67BA0">
        <w:rPr>
          <w:rFonts w:ascii="Times New Roman" w:hAnsi="Times New Roman" w:cs="Times New Roman"/>
        </w:rPr>
        <w:t xml:space="preserve"> </w:t>
      </w:r>
      <w:proofErr w:type="spellStart"/>
      <w:r w:rsidR="00C67BA0">
        <w:rPr>
          <w:rFonts w:ascii="Times New Roman" w:hAnsi="Times New Roman" w:cs="Times New Roman"/>
        </w:rPr>
        <w:t>mult</w:t>
      </w:r>
      <w:proofErr w:type="spellEnd"/>
      <w:r w:rsidR="00C67BA0">
        <w:rPr>
          <w:rFonts w:ascii="Times New Roman" w:hAnsi="Times New Roman" w:cs="Times New Roman"/>
        </w:rPr>
        <w:t xml:space="preserve"> </w:t>
      </w:r>
      <w:proofErr w:type="spellStart"/>
      <w:r w:rsidR="00C67BA0">
        <w:rPr>
          <w:rFonts w:ascii="Times New Roman" w:hAnsi="Times New Roman" w:cs="Times New Roman"/>
        </w:rPr>
        <w:t>decât</w:t>
      </w:r>
      <w:proofErr w:type="spellEnd"/>
      <w:r w:rsidR="00C67BA0">
        <w:rPr>
          <w:rFonts w:ascii="Times New Roman" w:hAnsi="Times New Roman" w:cs="Times New Roman"/>
        </w:rPr>
        <w:t xml:space="preserve"> </w:t>
      </w:r>
      <w:proofErr w:type="spellStart"/>
      <w:r w:rsidR="00C67BA0">
        <w:rPr>
          <w:rFonts w:ascii="Times New Roman" w:hAnsi="Times New Roman" w:cs="Times New Roman"/>
        </w:rPr>
        <w:t>în</w:t>
      </w:r>
      <w:proofErr w:type="spellEnd"/>
      <w:r w:rsidR="00C67BA0">
        <w:rPr>
          <w:rFonts w:ascii="Times New Roman" w:hAnsi="Times New Roman" w:cs="Times New Roman"/>
        </w:rPr>
        <w:t xml:space="preserve"> </w:t>
      </w:r>
      <w:proofErr w:type="spellStart"/>
      <w:r w:rsidR="00C67BA0">
        <w:rPr>
          <w:rFonts w:ascii="Times New Roman" w:hAnsi="Times New Roman" w:cs="Times New Roman"/>
        </w:rPr>
        <w:t>perioada</w:t>
      </w:r>
      <w:proofErr w:type="spellEnd"/>
      <w:r w:rsidR="00C67BA0">
        <w:rPr>
          <w:rFonts w:ascii="Times New Roman" w:hAnsi="Times New Roman" w:cs="Times New Roman"/>
        </w:rPr>
        <w:t xml:space="preserve"> </w:t>
      </w:r>
      <w:proofErr w:type="spellStart"/>
      <w:r w:rsidR="00C67BA0">
        <w:rPr>
          <w:rFonts w:ascii="Times New Roman" w:hAnsi="Times New Roman" w:cs="Times New Roman"/>
        </w:rPr>
        <w:t>similară</w:t>
      </w:r>
      <w:proofErr w:type="spellEnd"/>
      <w:r w:rsidR="00C67BA0">
        <w:rPr>
          <w:rFonts w:ascii="Times New Roman" w:hAnsi="Times New Roman" w:cs="Times New Roman"/>
        </w:rPr>
        <w:t xml:space="preserve"> a </w:t>
      </w:r>
      <w:proofErr w:type="spellStart"/>
      <w:r w:rsidR="00C67BA0">
        <w:rPr>
          <w:rFonts w:ascii="Times New Roman" w:hAnsi="Times New Roman" w:cs="Times New Roman"/>
        </w:rPr>
        <w:t>lui</w:t>
      </w:r>
      <w:proofErr w:type="spellEnd"/>
      <w:r w:rsidR="00C67BA0">
        <w:rPr>
          <w:rFonts w:ascii="Times New Roman" w:hAnsi="Times New Roman" w:cs="Times New Roman"/>
        </w:rPr>
        <w:t xml:space="preserve"> 2024. </w:t>
      </w:r>
      <w:proofErr w:type="spellStart"/>
      <w:r w:rsidR="004300FF">
        <w:rPr>
          <w:rFonts w:ascii="Times New Roman" w:hAnsi="Times New Roman" w:cs="Times New Roman"/>
        </w:rPr>
        <w:t>În</w:t>
      </w:r>
      <w:proofErr w:type="spellEnd"/>
      <w:r w:rsidR="004300FF">
        <w:rPr>
          <w:rFonts w:ascii="Times New Roman" w:hAnsi="Times New Roman" w:cs="Times New Roman"/>
        </w:rPr>
        <w:t xml:space="preserve"> </w:t>
      </w:r>
      <w:proofErr w:type="spellStart"/>
      <w:r w:rsidR="004300FF">
        <w:rPr>
          <w:rFonts w:ascii="Times New Roman" w:hAnsi="Times New Roman" w:cs="Times New Roman"/>
        </w:rPr>
        <w:t>ciuda</w:t>
      </w:r>
      <w:proofErr w:type="spellEnd"/>
      <w:r w:rsidR="004300FF">
        <w:rPr>
          <w:rFonts w:ascii="Times New Roman" w:hAnsi="Times New Roman" w:cs="Times New Roman"/>
        </w:rPr>
        <w:t xml:space="preserve"> </w:t>
      </w:r>
      <w:proofErr w:type="spellStart"/>
      <w:r w:rsidR="004300FF">
        <w:rPr>
          <w:rFonts w:ascii="Times New Roman" w:hAnsi="Times New Roman" w:cs="Times New Roman"/>
        </w:rPr>
        <w:t>numărului</w:t>
      </w:r>
      <w:proofErr w:type="spellEnd"/>
      <w:r w:rsidR="004300FF">
        <w:rPr>
          <w:rFonts w:ascii="Times New Roman" w:hAnsi="Times New Roman" w:cs="Times New Roman"/>
        </w:rPr>
        <w:t xml:space="preserve"> </w:t>
      </w:r>
      <w:proofErr w:type="spellStart"/>
      <w:r w:rsidR="004300FF">
        <w:rPr>
          <w:rFonts w:ascii="Times New Roman" w:hAnsi="Times New Roman" w:cs="Times New Roman"/>
        </w:rPr>
        <w:t>ridicat</w:t>
      </w:r>
      <w:proofErr w:type="spellEnd"/>
      <w:r w:rsidR="004300FF">
        <w:rPr>
          <w:rFonts w:ascii="Times New Roman" w:hAnsi="Times New Roman" w:cs="Times New Roman"/>
        </w:rPr>
        <w:t xml:space="preserve"> de </w:t>
      </w:r>
      <w:proofErr w:type="spellStart"/>
      <w:r w:rsidR="004300FF">
        <w:rPr>
          <w:rFonts w:ascii="Times New Roman" w:hAnsi="Times New Roman" w:cs="Times New Roman"/>
        </w:rPr>
        <w:t>îmbolnăviri</w:t>
      </w:r>
      <w:proofErr w:type="spellEnd"/>
      <w:r w:rsidR="004300FF">
        <w:rPr>
          <w:rFonts w:ascii="Times New Roman" w:hAnsi="Times New Roman" w:cs="Times New Roman"/>
        </w:rPr>
        <w:t xml:space="preserve">, </w:t>
      </w:r>
      <w:proofErr w:type="spellStart"/>
      <w:r w:rsidR="004300FF">
        <w:rPr>
          <w:rFonts w:ascii="Times New Roman" w:hAnsi="Times New Roman" w:cs="Times New Roman"/>
        </w:rPr>
        <w:t>formele</w:t>
      </w:r>
      <w:proofErr w:type="spellEnd"/>
      <w:r w:rsidR="004300FF">
        <w:rPr>
          <w:rFonts w:ascii="Times New Roman" w:hAnsi="Times New Roman" w:cs="Times New Roman"/>
        </w:rPr>
        <w:t xml:space="preserve"> de </w:t>
      </w:r>
      <w:proofErr w:type="spellStart"/>
      <w:r w:rsidR="004300FF">
        <w:rPr>
          <w:rFonts w:ascii="Times New Roman" w:hAnsi="Times New Roman" w:cs="Times New Roman"/>
        </w:rPr>
        <w:t>boală</w:t>
      </w:r>
      <w:proofErr w:type="spellEnd"/>
      <w:r w:rsidR="004300FF">
        <w:rPr>
          <w:rFonts w:ascii="Times New Roman" w:hAnsi="Times New Roman" w:cs="Times New Roman"/>
        </w:rPr>
        <w:t xml:space="preserve"> au </w:t>
      </w:r>
      <w:proofErr w:type="spellStart"/>
      <w:r w:rsidR="004300FF">
        <w:rPr>
          <w:rFonts w:ascii="Times New Roman" w:hAnsi="Times New Roman" w:cs="Times New Roman"/>
        </w:rPr>
        <w:t>fost</w:t>
      </w:r>
      <w:proofErr w:type="spellEnd"/>
      <w:r w:rsidR="004300FF">
        <w:rPr>
          <w:rFonts w:ascii="Times New Roman" w:hAnsi="Times New Roman" w:cs="Times New Roman"/>
        </w:rPr>
        <w:t xml:space="preserve"> </w:t>
      </w:r>
      <w:proofErr w:type="spellStart"/>
      <w:r w:rsidR="004300FF">
        <w:rPr>
          <w:rFonts w:ascii="Times New Roman" w:hAnsi="Times New Roman" w:cs="Times New Roman"/>
        </w:rPr>
        <w:t>ușoare</w:t>
      </w:r>
      <w:proofErr w:type="spellEnd"/>
      <w:r w:rsidR="004300FF">
        <w:rPr>
          <w:rFonts w:ascii="Times New Roman" w:hAnsi="Times New Roman" w:cs="Times New Roman"/>
        </w:rPr>
        <w:t xml:space="preserve">, </w:t>
      </w:r>
      <w:proofErr w:type="spellStart"/>
      <w:r w:rsidR="004300FF">
        <w:rPr>
          <w:rFonts w:ascii="Times New Roman" w:hAnsi="Times New Roman" w:cs="Times New Roman"/>
        </w:rPr>
        <w:t>internarea</w:t>
      </w:r>
      <w:proofErr w:type="spellEnd"/>
      <w:r w:rsidR="004300FF">
        <w:rPr>
          <w:rFonts w:ascii="Times New Roman" w:hAnsi="Times New Roman" w:cs="Times New Roman"/>
        </w:rPr>
        <w:t xml:space="preserve"> </w:t>
      </w:r>
      <w:proofErr w:type="spellStart"/>
      <w:r w:rsidR="004300FF">
        <w:rPr>
          <w:rFonts w:ascii="Times New Roman" w:hAnsi="Times New Roman" w:cs="Times New Roman"/>
        </w:rPr>
        <w:t>fiind</w:t>
      </w:r>
      <w:proofErr w:type="spellEnd"/>
      <w:r w:rsidR="004300FF">
        <w:rPr>
          <w:rFonts w:ascii="Times New Roman" w:hAnsi="Times New Roman" w:cs="Times New Roman"/>
        </w:rPr>
        <w:t xml:space="preserve"> </w:t>
      </w:r>
      <w:proofErr w:type="spellStart"/>
      <w:r w:rsidR="004300FF">
        <w:rPr>
          <w:rFonts w:ascii="Times New Roman" w:hAnsi="Times New Roman" w:cs="Times New Roman"/>
        </w:rPr>
        <w:t>necesară</w:t>
      </w:r>
      <w:proofErr w:type="spellEnd"/>
      <w:r w:rsidR="004300FF">
        <w:rPr>
          <w:rFonts w:ascii="Times New Roman" w:hAnsi="Times New Roman" w:cs="Times New Roman"/>
        </w:rPr>
        <w:t xml:space="preserve"> </w:t>
      </w:r>
      <w:proofErr w:type="spellStart"/>
      <w:r w:rsidR="004300FF">
        <w:rPr>
          <w:rFonts w:ascii="Times New Roman" w:hAnsi="Times New Roman" w:cs="Times New Roman"/>
        </w:rPr>
        <w:t>în</w:t>
      </w:r>
      <w:proofErr w:type="spellEnd"/>
      <w:r w:rsidR="004300FF">
        <w:rPr>
          <w:rFonts w:ascii="Times New Roman" w:hAnsi="Times New Roman" w:cs="Times New Roman"/>
        </w:rPr>
        <w:t xml:space="preserve"> </w:t>
      </w:r>
      <w:proofErr w:type="spellStart"/>
      <w:r w:rsidR="004300FF">
        <w:rPr>
          <w:rFonts w:ascii="Times New Roman" w:hAnsi="Times New Roman" w:cs="Times New Roman"/>
        </w:rPr>
        <w:t>doar</w:t>
      </w:r>
      <w:proofErr w:type="spellEnd"/>
      <w:r w:rsidR="004300FF">
        <w:rPr>
          <w:rFonts w:ascii="Times New Roman" w:hAnsi="Times New Roman" w:cs="Times New Roman"/>
        </w:rPr>
        <w:t xml:space="preserve"> 43 de </w:t>
      </w:r>
      <w:proofErr w:type="spellStart"/>
      <w:r w:rsidR="004300FF">
        <w:rPr>
          <w:rFonts w:ascii="Times New Roman" w:hAnsi="Times New Roman" w:cs="Times New Roman"/>
        </w:rPr>
        <w:t>cazuri</w:t>
      </w:r>
      <w:proofErr w:type="spellEnd"/>
      <w:r w:rsidR="004300FF">
        <w:rPr>
          <w:rFonts w:ascii="Times New Roman" w:hAnsi="Times New Roman" w:cs="Times New Roman"/>
        </w:rPr>
        <w:t xml:space="preserve">. </w:t>
      </w:r>
      <w:r w:rsidR="00A4550E">
        <w:rPr>
          <w:rFonts w:ascii="Times New Roman" w:hAnsi="Times New Roman" w:cs="Times New Roman"/>
        </w:rPr>
        <w:t xml:space="preserve">Cei </w:t>
      </w:r>
      <w:proofErr w:type="spellStart"/>
      <w:r w:rsidR="00A4550E">
        <w:rPr>
          <w:rFonts w:ascii="Times New Roman" w:hAnsi="Times New Roman" w:cs="Times New Roman"/>
        </w:rPr>
        <w:t>mai</w:t>
      </w:r>
      <w:proofErr w:type="spellEnd"/>
      <w:r w:rsidR="00A4550E">
        <w:rPr>
          <w:rFonts w:ascii="Times New Roman" w:hAnsi="Times New Roman" w:cs="Times New Roman"/>
        </w:rPr>
        <w:t xml:space="preserve"> </w:t>
      </w:r>
      <w:proofErr w:type="spellStart"/>
      <w:r w:rsidR="00A4550E">
        <w:rPr>
          <w:rFonts w:ascii="Times New Roman" w:hAnsi="Times New Roman" w:cs="Times New Roman"/>
        </w:rPr>
        <w:t>afectați</w:t>
      </w:r>
      <w:proofErr w:type="spellEnd"/>
      <w:r w:rsidR="00A4550E">
        <w:rPr>
          <w:rFonts w:ascii="Times New Roman" w:hAnsi="Times New Roman" w:cs="Times New Roman"/>
        </w:rPr>
        <w:t xml:space="preserve"> au </w:t>
      </w:r>
      <w:proofErr w:type="spellStart"/>
      <w:r w:rsidR="00A4550E">
        <w:rPr>
          <w:rFonts w:ascii="Times New Roman" w:hAnsi="Times New Roman" w:cs="Times New Roman"/>
        </w:rPr>
        <w:t>fost</w:t>
      </w:r>
      <w:proofErr w:type="spellEnd"/>
      <w:r w:rsidR="00A4550E">
        <w:rPr>
          <w:rFonts w:ascii="Times New Roman" w:hAnsi="Times New Roman" w:cs="Times New Roman"/>
        </w:rPr>
        <w:t xml:space="preserve"> </w:t>
      </w:r>
      <w:proofErr w:type="spellStart"/>
      <w:r w:rsidR="00A4550E">
        <w:rPr>
          <w:rFonts w:ascii="Times New Roman" w:hAnsi="Times New Roman" w:cs="Times New Roman"/>
        </w:rPr>
        <w:t>copiii</w:t>
      </w:r>
      <w:proofErr w:type="spellEnd"/>
      <w:r w:rsidR="00A4550E">
        <w:rPr>
          <w:rFonts w:ascii="Times New Roman" w:hAnsi="Times New Roman" w:cs="Times New Roman"/>
        </w:rPr>
        <w:t>.</w:t>
      </w:r>
      <w:r w:rsidR="00494D3F">
        <w:rPr>
          <w:rFonts w:ascii="Times New Roman" w:hAnsi="Times New Roman" w:cs="Times New Roman"/>
        </w:rPr>
        <w:t xml:space="preserve"> 51,45% din </w:t>
      </w:r>
      <w:proofErr w:type="spellStart"/>
      <w:r w:rsidR="00494D3F">
        <w:rPr>
          <w:rFonts w:ascii="Times New Roman" w:hAnsi="Times New Roman" w:cs="Times New Roman"/>
        </w:rPr>
        <w:t>totalul</w:t>
      </w:r>
      <w:proofErr w:type="spellEnd"/>
      <w:r w:rsidR="00494D3F">
        <w:rPr>
          <w:rFonts w:ascii="Times New Roman" w:hAnsi="Times New Roman" w:cs="Times New Roman"/>
        </w:rPr>
        <w:t xml:space="preserve"> </w:t>
      </w:r>
      <w:proofErr w:type="spellStart"/>
      <w:r w:rsidR="00494D3F">
        <w:rPr>
          <w:rFonts w:ascii="Times New Roman" w:hAnsi="Times New Roman" w:cs="Times New Roman"/>
        </w:rPr>
        <w:t>îmbolnăvirilor</w:t>
      </w:r>
      <w:proofErr w:type="spellEnd"/>
      <w:r w:rsidR="00494D3F">
        <w:rPr>
          <w:rFonts w:ascii="Times New Roman" w:hAnsi="Times New Roman" w:cs="Times New Roman"/>
        </w:rPr>
        <w:t xml:space="preserve"> au </w:t>
      </w:r>
      <w:proofErr w:type="spellStart"/>
      <w:r w:rsidR="00494D3F">
        <w:rPr>
          <w:rFonts w:ascii="Times New Roman" w:hAnsi="Times New Roman" w:cs="Times New Roman"/>
        </w:rPr>
        <w:t>fost</w:t>
      </w:r>
      <w:proofErr w:type="spellEnd"/>
      <w:r w:rsidR="00494D3F">
        <w:rPr>
          <w:rFonts w:ascii="Times New Roman" w:hAnsi="Times New Roman" w:cs="Times New Roman"/>
        </w:rPr>
        <w:t xml:space="preserve"> la </w:t>
      </w:r>
      <w:proofErr w:type="spellStart"/>
      <w:r w:rsidR="00494D3F">
        <w:rPr>
          <w:rFonts w:ascii="Times New Roman" w:hAnsi="Times New Roman" w:cs="Times New Roman"/>
        </w:rPr>
        <w:t>persoane</w:t>
      </w:r>
      <w:proofErr w:type="spellEnd"/>
      <w:r w:rsidR="00494D3F">
        <w:rPr>
          <w:rFonts w:ascii="Times New Roman" w:hAnsi="Times New Roman" w:cs="Times New Roman"/>
        </w:rPr>
        <w:t xml:space="preserve"> cu </w:t>
      </w:r>
      <w:proofErr w:type="spellStart"/>
      <w:r w:rsidR="00494D3F">
        <w:rPr>
          <w:rFonts w:ascii="Times New Roman" w:hAnsi="Times New Roman" w:cs="Times New Roman"/>
        </w:rPr>
        <w:t>vârste</w:t>
      </w:r>
      <w:proofErr w:type="spellEnd"/>
      <w:r w:rsidR="00494D3F">
        <w:rPr>
          <w:rFonts w:ascii="Times New Roman" w:hAnsi="Times New Roman" w:cs="Times New Roman"/>
        </w:rPr>
        <w:t xml:space="preserve"> </w:t>
      </w:r>
      <w:proofErr w:type="spellStart"/>
      <w:r w:rsidR="00494D3F">
        <w:rPr>
          <w:rFonts w:ascii="Times New Roman" w:hAnsi="Times New Roman" w:cs="Times New Roman"/>
        </w:rPr>
        <w:t>între</w:t>
      </w:r>
      <w:proofErr w:type="spellEnd"/>
      <w:r w:rsidR="00494D3F">
        <w:rPr>
          <w:rFonts w:ascii="Times New Roman" w:hAnsi="Times New Roman" w:cs="Times New Roman"/>
        </w:rPr>
        <w:t xml:space="preserve"> 0 </w:t>
      </w:r>
      <w:proofErr w:type="spellStart"/>
      <w:r w:rsidR="00494D3F">
        <w:rPr>
          <w:rFonts w:ascii="Times New Roman" w:hAnsi="Times New Roman" w:cs="Times New Roman"/>
        </w:rPr>
        <w:t>și</w:t>
      </w:r>
      <w:proofErr w:type="spellEnd"/>
      <w:r w:rsidR="00494D3F">
        <w:rPr>
          <w:rFonts w:ascii="Times New Roman" w:hAnsi="Times New Roman" w:cs="Times New Roman"/>
        </w:rPr>
        <w:t xml:space="preserve"> 14 ani. </w:t>
      </w:r>
      <w:proofErr w:type="spellStart"/>
      <w:r w:rsidR="000F761F">
        <w:rPr>
          <w:rFonts w:ascii="Times New Roman" w:hAnsi="Times New Roman" w:cs="Times New Roman"/>
        </w:rPr>
        <w:t>Și</w:t>
      </w:r>
      <w:proofErr w:type="spellEnd"/>
      <w:r w:rsidR="000F761F">
        <w:rPr>
          <w:rFonts w:ascii="Times New Roman" w:hAnsi="Times New Roman" w:cs="Times New Roman"/>
        </w:rPr>
        <w:t xml:space="preserve"> </w:t>
      </w:r>
      <w:proofErr w:type="spellStart"/>
      <w:r w:rsidR="000F761F">
        <w:rPr>
          <w:rFonts w:ascii="Times New Roman" w:hAnsi="Times New Roman" w:cs="Times New Roman"/>
        </w:rPr>
        <w:t>ponderea</w:t>
      </w:r>
      <w:proofErr w:type="spellEnd"/>
      <w:r w:rsidR="000F761F">
        <w:rPr>
          <w:rFonts w:ascii="Times New Roman" w:hAnsi="Times New Roman" w:cs="Times New Roman"/>
        </w:rPr>
        <w:t xml:space="preserve"> </w:t>
      </w:r>
      <w:proofErr w:type="spellStart"/>
      <w:r w:rsidR="000F761F">
        <w:rPr>
          <w:rFonts w:ascii="Times New Roman" w:hAnsi="Times New Roman" w:cs="Times New Roman"/>
        </w:rPr>
        <w:t>internărilor</w:t>
      </w:r>
      <w:proofErr w:type="spellEnd"/>
      <w:r w:rsidR="000F761F">
        <w:rPr>
          <w:rFonts w:ascii="Times New Roman" w:hAnsi="Times New Roman" w:cs="Times New Roman"/>
        </w:rPr>
        <w:t xml:space="preserve"> </w:t>
      </w:r>
      <w:proofErr w:type="spellStart"/>
      <w:r w:rsidR="000F761F">
        <w:rPr>
          <w:rFonts w:ascii="Times New Roman" w:hAnsi="Times New Roman" w:cs="Times New Roman"/>
        </w:rPr>
        <w:t>este</w:t>
      </w:r>
      <w:proofErr w:type="spellEnd"/>
      <w:r w:rsidR="000F761F">
        <w:rPr>
          <w:rFonts w:ascii="Times New Roman" w:hAnsi="Times New Roman" w:cs="Times New Roman"/>
        </w:rPr>
        <w:t xml:space="preserve"> </w:t>
      </w:r>
      <w:proofErr w:type="spellStart"/>
      <w:r w:rsidR="000F761F">
        <w:rPr>
          <w:rFonts w:ascii="Times New Roman" w:hAnsi="Times New Roman" w:cs="Times New Roman"/>
        </w:rPr>
        <w:t>mai</w:t>
      </w:r>
      <w:proofErr w:type="spellEnd"/>
      <w:r w:rsidR="000F761F">
        <w:rPr>
          <w:rFonts w:ascii="Times New Roman" w:hAnsi="Times New Roman" w:cs="Times New Roman"/>
        </w:rPr>
        <w:t xml:space="preserve"> mare tot pe </w:t>
      </w:r>
      <w:proofErr w:type="spellStart"/>
      <w:r w:rsidR="000F761F">
        <w:rPr>
          <w:rFonts w:ascii="Times New Roman" w:hAnsi="Times New Roman" w:cs="Times New Roman"/>
        </w:rPr>
        <w:t>acest</w:t>
      </w:r>
      <w:proofErr w:type="spellEnd"/>
      <w:r w:rsidR="000F761F">
        <w:rPr>
          <w:rFonts w:ascii="Times New Roman" w:hAnsi="Times New Roman" w:cs="Times New Roman"/>
        </w:rPr>
        <w:t xml:space="preserve"> segment.</w:t>
      </w:r>
    </w:p>
    <w:p w14:paraId="07A1F3B1" w14:textId="77777777" w:rsidR="00B50CE0" w:rsidRDefault="00B50CE0" w:rsidP="00E87525">
      <w:pPr>
        <w:jc w:val="center"/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511"/>
        <w:gridCol w:w="1091"/>
        <w:gridCol w:w="1054"/>
        <w:gridCol w:w="1084"/>
        <w:gridCol w:w="1084"/>
        <w:gridCol w:w="1084"/>
        <w:gridCol w:w="1054"/>
        <w:gridCol w:w="1054"/>
      </w:tblGrid>
      <w:tr w:rsidR="009053C2" w:rsidRPr="009053C2" w14:paraId="17D72B10" w14:textId="77777777" w:rsidTr="00390583">
        <w:tc>
          <w:tcPr>
            <w:tcW w:w="1127" w:type="dxa"/>
          </w:tcPr>
          <w:p w14:paraId="2A8EB357" w14:textId="7AF43390" w:rsidR="00390583" w:rsidRPr="009053C2" w:rsidRDefault="00390583" w:rsidP="00E87525">
            <w:pPr>
              <w:jc w:val="center"/>
              <w:rPr>
                <w:rFonts w:ascii="Times New Roman" w:hAnsi="Times New Roman" w:cs="Times New Roman"/>
              </w:rPr>
            </w:pPr>
            <w:bookmarkStart w:id="0" w:name="_Hlk211940301"/>
            <w:r w:rsidRPr="009053C2">
              <w:rPr>
                <w:rFonts w:ascii="Times New Roman" w:hAnsi="Times New Roman" w:cs="Times New Roman"/>
              </w:rPr>
              <w:t>IACRS</w:t>
            </w:r>
          </w:p>
        </w:tc>
        <w:tc>
          <w:tcPr>
            <w:tcW w:w="1127" w:type="dxa"/>
          </w:tcPr>
          <w:p w14:paraId="3F82DB89" w14:textId="4B94EA1F" w:rsidR="00390583" w:rsidRPr="009053C2" w:rsidRDefault="00390583" w:rsidP="00E8752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127" w:type="dxa"/>
          </w:tcPr>
          <w:p w14:paraId="1A2CE2D3" w14:textId="29F924BA" w:rsidR="00390583" w:rsidRPr="009053C2" w:rsidRDefault="00390583" w:rsidP="00E8752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1127" w:type="dxa"/>
          </w:tcPr>
          <w:p w14:paraId="47067A24" w14:textId="27138B72" w:rsidR="00390583" w:rsidRPr="009053C2" w:rsidRDefault="00390583" w:rsidP="00E8752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127" w:type="dxa"/>
          </w:tcPr>
          <w:p w14:paraId="5E88877A" w14:textId="49CBEED0" w:rsidR="00390583" w:rsidRPr="009053C2" w:rsidRDefault="00390583" w:rsidP="00E8752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5-14</w:t>
            </w:r>
          </w:p>
        </w:tc>
        <w:tc>
          <w:tcPr>
            <w:tcW w:w="1127" w:type="dxa"/>
          </w:tcPr>
          <w:p w14:paraId="36C22957" w14:textId="7DA96B16" w:rsidR="00390583" w:rsidRPr="009053C2" w:rsidRDefault="00390583" w:rsidP="00E8752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15-49</w:t>
            </w:r>
          </w:p>
        </w:tc>
        <w:tc>
          <w:tcPr>
            <w:tcW w:w="1127" w:type="dxa"/>
          </w:tcPr>
          <w:p w14:paraId="51B8B629" w14:textId="2A4969EF" w:rsidR="00390583" w:rsidRPr="009053C2" w:rsidRDefault="00390583" w:rsidP="00E8752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50-64</w:t>
            </w:r>
          </w:p>
        </w:tc>
        <w:tc>
          <w:tcPr>
            <w:tcW w:w="1127" w:type="dxa"/>
          </w:tcPr>
          <w:p w14:paraId="36312EA4" w14:textId="5D2E2BB0" w:rsidR="00390583" w:rsidRPr="009053C2" w:rsidRDefault="00390583" w:rsidP="00E8752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&gt;65</w:t>
            </w:r>
          </w:p>
        </w:tc>
      </w:tr>
      <w:tr w:rsidR="009053C2" w:rsidRPr="009053C2" w14:paraId="419EAC07" w14:textId="77777777" w:rsidTr="00390583">
        <w:tc>
          <w:tcPr>
            <w:tcW w:w="1127" w:type="dxa"/>
          </w:tcPr>
          <w:p w14:paraId="349BC45A" w14:textId="1137CD95" w:rsidR="00390583" w:rsidRPr="009053C2" w:rsidRDefault="00390583" w:rsidP="00E8752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127" w:type="dxa"/>
          </w:tcPr>
          <w:p w14:paraId="56C88BBB" w14:textId="1DC3E733" w:rsidR="00390583" w:rsidRPr="009053C2" w:rsidRDefault="00381389" w:rsidP="00E8752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1743</w:t>
            </w:r>
          </w:p>
        </w:tc>
        <w:tc>
          <w:tcPr>
            <w:tcW w:w="1127" w:type="dxa"/>
          </w:tcPr>
          <w:p w14:paraId="66A5795F" w14:textId="0C933713" w:rsidR="00390583" w:rsidRPr="009053C2" w:rsidRDefault="00381389" w:rsidP="00E8752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127" w:type="dxa"/>
          </w:tcPr>
          <w:p w14:paraId="752E15B0" w14:textId="1C3A2707" w:rsidR="00390583" w:rsidRPr="009053C2" w:rsidRDefault="00381389" w:rsidP="00E8752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127" w:type="dxa"/>
          </w:tcPr>
          <w:p w14:paraId="0402FB86" w14:textId="0BF059D6" w:rsidR="00390583" w:rsidRPr="009053C2" w:rsidRDefault="00381389" w:rsidP="00E8752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464</w:t>
            </w:r>
          </w:p>
        </w:tc>
        <w:tc>
          <w:tcPr>
            <w:tcW w:w="1127" w:type="dxa"/>
          </w:tcPr>
          <w:p w14:paraId="0177FD74" w14:textId="3887A5D6" w:rsidR="00390583" w:rsidRPr="009053C2" w:rsidRDefault="00381389" w:rsidP="00E8752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127" w:type="dxa"/>
          </w:tcPr>
          <w:p w14:paraId="73430056" w14:textId="3526E8BD" w:rsidR="00390583" w:rsidRPr="009053C2" w:rsidRDefault="00381389" w:rsidP="00E8752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127" w:type="dxa"/>
          </w:tcPr>
          <w:p w14:paraId="6C70E218" w14:textId="23D87402" w:rsidR="00390583" w:rsidRPr="009053C2" w:rsidRDefault="00381389" w:rsidP="00E8752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92</w:t>
            </w:r>
          </w:p>
        </w:tc>
      </w:tr>
      <w:tr w:rsidR="009053C2" w:rsidRPr="009053C2" w14:paraId="53EAFF2F" w14:textId="77777777" w:rsidTr="00390583">
        <w:tc>
          <w:tcPr>
            <w:tcW w:w="1127" w:type="dxa"/>
          </w:tcPr>
          <w:p w14:paraId="7F3A6560" w14:textId="7517554C" w:rsidR="00390583" w:rsidRPr="009053C2" w:rsidRDefault="00390583" w:rsidP="00E8752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INTERNARI</w:t>
            </w:r>
          </w:p>
        </w:tc>
        <w:tc>
          <w:tcPr>
            <w:tcW w:w="1127" w:type="dxa"/>
          </w:tcPr>
          <w:p w14:paraId="7E501619" w14:textId="26621378" w:rsidR="00390583" w:rsidRPr="009053C2" w:rsidRDefault="00D17F2D" w:rsidP="00E8752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27" w:type="dxa"/>
          </w:tcPr>
          <w:p w14:paraId="616CB198" w14:textId="056185A5" w:rsidR="00390583" w:rsidRPr="009053C2" w:rsidRDefault="00D17F2D" w:rsidP="00E8752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27" w:type="dxa"/>
          </w:tcPr>
          <w:p w14:paraId="21E5FF71" w14:textId="79AE8027" w:rsidR="00390583" w:rsidRPr="009053C2" w:rsidRDefault="00D17F2D" w:rsidP="00E8752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27" w:type="dxa"/>
          </w:tcPr>
          <w:p w14:paraId="0F85691F" w14:textId="36774B8F" w:rsidR="00390583" w:rsidRPr="009053C2" w:rsidRDefault="00D17F2D" w:rsidP="00E8752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27" w:type="dxa"/>
          </w:tcPr>
          <w:p w14:paraId="0C1E804A" w14:textId="199A7C4D" w:rsidR="00390583" w:rsidRPr="009053C2" w:rsidRDefault="00D17F2D" w:rsidP="00E8752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7" w:type="dxa"/>
          </w:tcPr>
          <w:p w14:paraId="092C48F0" w14:textId="569F5729" w:rsidR="00390583" w:rsidRPr="009053C2" w:rsidRDefault="00D17F2D" w:rsidP="00E8752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7" w:type="dxa"/>
          </w:tcPr>
          <w:p w14:paraId="02F6DF8E" w14:textId="39DF9AC9" w:rsidR="00390583" w:rsidRPr="009053C2" w:rsidRDefault="00D17F2D" w:rsidP="00E8752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</w:p>
        </w:tc>
      </w:tr>
      <w:tr w:rsidR="009053C2" w:rsidRPr="009053C2" w14:paraId="5D919313" w14:textId="77777777" w:rsidTr="00390583">
        <w:tc>
          <w:tcPr>
            <w:tcW w:w="1127" w:type="dxa"/>
          </w:tcPr>
          <w:p w14:paraId="794C9B8B" w14:textId="315538C2" w:rsidR="00390583" w:rsidRPr="009053C2" w:rsidRDefault="00390583" w:rsidP="00E8752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DECESE</w:t>
            </w:r>
          </w:p>
        </w:tc>
        <w:tc>
          <w:tcPr>
            <w:tcW w:w="1127" w:type="dxa"/>
          </w:tcPr>
          <w:p w14:paraId="0AF822CE" w14:textId="31C0D690" w:rsidR="00390583" w:rsidRPr="009053C2" w:rsidRDefault="00425532" w:rsidP="00E8752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</w:tcPr>
          <w:p w14:paraId="6C5BDD53" w14:textId="4DF430DF" w:rsidR="00390583" w:rsidRPr="009053C2" w:rsidRDefault="00425532" w:rsidP="00E8752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</w:tcPr>
          <w:p w14:paraId="1B46A49A" w14:textId="2C03BDB2" w:rsidR="00390583" w:rsidRPr="009053C2" w:rsidRDefault="00425532" w:rsidP="00E8752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</w:tcPr>
          <w:p w14:paraId="00256DB5" w14:textId="2691119C" w:rsidR="00390583" w:rsidRPr="009053C2" w:rsidRDefault="00425532" w:rsidP="00E8752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</w:tcPr>
          <w:p w14:paraId="36EE705A" w14:textId="265D4D23" w:rsidR="00390583" w:rsidRPr="009053C2" w:rsidRDefault="00425532" w:rsidP="00E8752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</w:tcPr>
          <w:p w14:paraId="7458FDFE" w14:textId="64650BC8" w:rsidR="00390583" w:rsidRPr="009053C2" w:rsidRDefault="00425532" w:rsidP="00E8752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</w:tcPr>
          <w:p w14:paraId="1514E493" w14:textId="1381F038" w:rsidR="00390583" w:rsidRPr="009053C2" w:rsidRDefault="00425532" w:rsidP="00E8752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</w:tr>
      <w:tr w:rsidR="009053C2" w:rsidRPr="009053C2" w14:paraId="7D657574" w14:textId="77777777" w:rsidTr="00390583">
        <w:tc>
          <w:tcPr>
            <w:tcW w:w="1127" w:type="dxa"/>
          </w:tcPr>
          <w:p w14:paraId="34C4182B" w14:textId="3A73BB85" w:rsidR="00390583" w:rsidRPr="009053C2" w:rsidRDefault="00390583" w:rsidP="0036187D">
            <w:pPr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%</w:t>
            </w:r>
            <w:r w:rsidR="003618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7" w:type="dxa"/>
          </w:tcPr>
          <w:p w14:paraId="61E00269" w14:textId="7925A2AD" w:rsidR="00390583" w:rsidRPr="009053C2" w:rsidRDefault="00D17F2D" w:rsidP="00E8752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2,46%</w:t>
            </w:r>
          </w:p>
        </w:tc>
        <w:tc>
          <w:tcPr>
            <w:tcW w:w="1127" w:type="dxa"/>
          </w:tcPr>
          <w:p w14:paraId="69C95959" w14:textId="5572AD42" w:rsidR="00390583" w:rsidRPr="009053C2" w:rsidRDefault="00106B12" w:rsidP="00E8752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6,94%</w:t>
            </w:r>
          </w:p>
        </w:tc>
        <w:tc>
          <w:tcPr>
            <w:tcW w:w="1127" w:type="dxa"/>
          </w:tcPr>
          <w:p w14:paraId="6C75980D" w14:textId="3AA88FAD" w:rsidR="00390583" w:rsidRPr="009053C2" w:rsidRDefault="00106B12" w:rsidP="00E8752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17,85%</w:t>
            </w:r>
          </w:p>
        </w:tc>
        <w:tc>
          <w:tcPr>
            <w:tcW w:w="1127" w:type="dxa"/>
          </w:tcPr>
          <w:p w14:paraId="76571A10" w14:textId="54AE59D3" w:rsidR="00390583" w:rsidRPr="009053C2" w:rsidRDefault="00106B12" w:rsidP="00E8752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26,66%</w:t>
            </w:r>
          </w:p>
        </w:tc>
        <w:tc>
          <w:tcPr>
            <w:tcW w:w="1127" w:type="dxa"/>
          </w:tcPr>
          <w:p w14:paraId="068FD506" w14:textId="38425452" w:rsidR="00390583" w:rsidRPr="009053C2" w:rsidRDefault="00106B12" w:rsidP="00E8752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35,04%</w:t>
            </w:r>
          </w:p>
        </w:tc>
        <w:tc>
          <w:tcPr>
            <w:tcW w:w="1127" w:type="dxa"/>
          </w:tcPr>
          <w:p w14:paraId="56EBE85F" w14:textId="7F72F7DE" w:rsidR="00390583" w:rsidRPr="009053C2" w:rsidRDefault="00106B12" w:rsidP="00E8752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8,26%</w:t>
            </w:r>
          </w:p>
        </w:tc>
        <w:tc>
          <w:tcPr>
            <w:tcW w:w="1127" w:type="dxa"/>
          </w:tcPr>
          <w:p w14:paraId="333E7042" w14:textId="2502D45E" w:rsidR="00390583" w:rsidRPr="009053C2" w:rsidRDefault="00106B12" w:rsidP="00E8752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5,27%</w:t>
            </w:r>
          </w:p>
        </w:tc>
      </w:tr>
      <w:bookmarkEnd w:id="0"/>
    </w:tbl>
    <w:p w14:paraId="290292DF" w14:textId="77777777" w:rsidR="00EA4892" w:rsidRPr="009053C2" w:rsidRDefault="00EA4892" w:rsidP="00E87525">
      <w:pPr>
        <w:jc w:val="center"/>
        <w:rPr>
          <w:rFonts w:ascii="Times New Roman" w:hAnsi="Times New Roman" w:cs="Times New Roman"/>
        </w:rPr>
      </w:pPr>
    </w:p>
    <w:p w14:paraId="2A0201AF" w14:textId="4D77BE57" w:rsidR="00B02BC0" w:rsidRPr="009053C2" w:rsidRDefault="00B13620" w:rsidP="004E64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proofErr w:type="spellStart"/>
      <w:r w:rsidR="00E37015" w:rsidRPr="009053C2">
        <w:rPr>
          <w:rFonts w:ascii="Times New Roman" w:hAnsi="Times New Roman" w:cs="Times New Roman"/>
        </w:rPr>
        <w:t>În</w:t>
      </w:r>
      <w:proofErr w:type="spellEnd"/>
      <w:r w:rsidR="00E37015" w:rsidRPr="009053C2">
        <w:rPr>
          <w:rFonts w:ascii="Times New Roman" w:hAnsi="Times New Roman" w:cs="Times New Roman"/>
        </w:rPr>
        <w:t xml:space="preserve"> </w:t>
      </w:r>
      <w:proofErr w:type="spellStart"/>
      <w:r w:rsidR="00E37015" w:rsidRPr="009053C2">
        <w:rPr>
          <w:rFonts w:ascii="Times New Roman" w:hAnsi="Times New Roman" w:cs="Times New Roman"/>
        </w:rPr>
        <w:t>perioada</w:t>
      </w:r>
      <w:proofErr w:type="spellEnd"/>
      <w:r w:rsidR="00E37015" w:rsidRPr="009053C2">
        <w:rPr>
          <w:rFonts w:ascii="Times New Roman" w:hAnsi="Times New Roman" w:cs="Times New Roman"/>
        </w:rPr>
        <w:t xml:space="preserve"> </w:t>
      </w:r>
      <w:proofErr w:type="spellStart"/>
      <w:r w:rsidR="00E37015" w:rsidRPr="009053C2">
        <w:rPr>
          <w:rFonts w:ascii="Times New Roman" w:hAnsi="Times New Roman" w:cs="Times New Roman"/>
        </w:rPr>
        <w:t>menționată</w:t>
      </w:r>
      <w:proofErr w:type="spellEnd"/>
      <w:r w:rsidR="00E37015" w:rsidRPr="009053C2">
        <w:rPr>
          <w:rFonts w:ascii="Times New Roman" w:hAnsi="Times New Roman" w:cs="Times New Roman"/>
        </w:rPr>
        <w:t xml:space="preserve">, </w:t>
      </w:r>
      <w:proofErr w:type="spellStart"/>
      <w:r w:rsidR="00E37015" w:rsidRPr="009053C2">
        <w:rPr>
          <w:rFonts w:ascii="Times New Roman" w:hAnsi="Times New Roman" w:cs="Times New Roman"/>
        </w:rPr>
        <w:t>medicii</w:t>
      </w:r>
      <w:proofErr w:type="spellEnd"/>
      <w:r w:rsidR="00E37015" w:rsidRPr="009053C2">
        <w:rPr>
          <w:rFonts w:ascii="Times New Roman" w:hAnsi="Times New Roman" w:cs="Times New Roman"/>
        </w:rPr>
        <w:t xml:space="preserve"> au </w:t>
      </w:r>
      <w:proofErr w:type="spellStart"/>
      <w:r w:rsidR="00E37015" w:rsidRPr="009053C2">
        <w:rPr>
          <w:rFonts w:ascii="Times New Roman" w:hAnsi="Times New Roman" w:cs="Times New Roman"/>
        </w:rPr>
        <w:t>raportat</w:t>
      </w:r>
      <w:proofErr w:type="spellEnd"/>
      <w:r w:rsidR="00E37015" w:rsidRPr="009053C2">
        <w:rPr>
          <w:rFonts w:ascii="Times New Roman" w:hAnsi="Times New Roman" w:cs="Times New Roman"/>
        </w:rPr>
        <w:t xml:space="preserve"> un </w:t>
      </w:r>
      <w:proofErr w:type="spellStart"/>
      <w:r w:rsidR="00E37015" w:rsidRPr="009053C2">
        <w:rPr>
          <w:rFonts w:ascii="Times New Roman" w:hAnsi="Times New Roman" w:cs="Times New Roman"/>
        </w:rPr>
        <w:t>număr</w:t>
      </w:r>
      <w:proofErr w:type="spellEnd"/>
      <w:r w:rsidR="00E37015" w:rsidRPr="009053C2">
        <w:rPr>
          <w:rFonts w:ascii="Times New Roman" w:hAnsi="Times New Roman" w:cs="Times New Roman"/>
        </w:rPr>
        <w:t xml:space="preserve"> de 308 </w:t>
      </w:r>
      <w:proofErr w:type="spellStart"/>
      <w:r w:rsidR="00E37015" w:rsidRPr="009053C2">
        <w:rPr>
          <w:rFonts w:ascii="Times New Roman" w:hAnsi="Times New Roman" w:cs="Times New Roman"/>
        </w:rPr>
        <w:t>diagnostice</w:t>
      </w:r>
      <w:proofErr w:type="spellEnd"/>
      <w:r w:rsidR="00E37015" w:rsidRPr="009053C2">
        <w:rPr>
          <w:rFonts w:ascii="Times New Roman" w:hAnsi="Times New Roman" w:cs="Times New Roman"/>
        </w:rPr>
        <w:t xml:space="preserve"> de </w:t>
      </w:r>
      <w:proofErr w:type="spellStart"/>
      <w:r w:rsidR="00E37015" w:rsidRPr="009053C2">
        <w:rPr>
          <w:rFonts w:ascii="Times New Roman" w:hAnsi="Times New Roman" w:cs="Times New Roman"/>
        </w:rPr>
        <w:t>pneumopatie</w:t>
      </w:r>
      <w:proofErr w:type="spellEnd"/>
      <w:r w:rsidR="00E37015" w:rsidRPr="009053C2">
        <w:rPr>
          <w:rFonts w:ascii="Times New Roman" w:hAnsi="Times New Roman" w:cs="Times New Roman"/>
        </w:rPr>
        <w:t xml:space="preserve">, </w:t>
      </w:r>
      <w:proofErr w:type="spellStart"/>
      <w:r w:rsidR="00E37015" w:rsidRPr="009053C2">
        <w:rPr>
          <w:rFonts w:ascii="Times New Roman" w:hAnsi="Times New Roman" w:cs="Times New Roman"/>
        </w:rPr>
        <w:t>în</w:t>
      </w:r>
      <w:proofErr w:type="spellEnd"/>
      <w:r w:rsidR="00E37015" w:rsidRPr="009053C2">
        <w:rPr>
          <w:rFonts w:ascii="Times New Roman" w:hAnsi="Times New Roman" w:cs="Times New Roman"/>
        </w:rPr>
        <w:t xml:space="preserve"> </w:t>
      </w:r>
      <w:proofErr w:type="spellStart"/>
      <w:r w:rsidR="00E37015" w:rsidRPr="009053C2">
        <w:rPr>
          <w:rFonts w:ascii="Times New Roman" w:hAnsi="Times New Roman" w:cs="Times New Roman"/>
        </w:rPr>
        <w:t>creștere</w:t>
      </w:r>
      <w:proofErr w:type="spellEnd"/>
      <w:r w:rsidR="00E37015" w:rsidRPr="009053C2">
        <w:rPr>
          <w:rFonts w:ascii="Times New Roman" w:hAnsi="Times New Roman" w:cs="Times New Roman"/>
        </w:rPr>
        <w:t xml:space="preserve"> </w:t>
      </w:r>
      <w:proofErr w:type="spellStart"/>
      <w:r w:rsidR="00E37015" w:rsidRPr="009053C2">
        <w:rPr>
          <w:rFonts w:ascii="Times New Roman" w:hAnsi="Times New Roman" w:cs="Times New Roman"/>
        </w:rPr>
        <w:t>ușoară</w:t>
      </w:r>
      <w:proofErr w:type="spellEnd"/>
      <w:r w:rsidR="00E37015" w:rsidRPr="009053C2">
        <w:rPr>
          <w:rFonts w:ascii="Times New Roman" w:hAnsi="Times New Roman" w:cs="Times New Roman"/>
        </w:rPr>
        <w:t xml:space="preserve"> </w:t>
      </w:r>
      <w:proofErr w:type="spellStart"/>
      <w:r w:rsidR="00E37015" w:rsidRPr="009053C2">
        <w:rPr>
          <w:rFonts w:ascii="Times New Roman" w:hAnsi="Times New Roman" w:cs="Times New Roman"/>
        </w:rPr>
        <w:t>față</w:t>
      </w:r>
      <w:proofErr w:type="spellEnd"/>
      <w:r w:rsidR="00E37015" w:rsidRPr="009053C2">
        <w:rPr>
          <w:rFonts w:ascii="Times New Roman" w:hAnsi="Times New Roman" w:cs="Times New Roman"/>
        </w:rPr>
        <w:t xml:space="preserve"> de </w:t>
      </w:r>
      <w:proofErr w:type="spellStart"/>
      <w:r w:rsidR="00E37015" w:rsidRPr="009053C2">
        <w:rPr>
          <w:rFonts w:ascii="Times New Roman" w:hAnsi="Times New Roman" w:cs="Times New Roman"/>
        </w:rPr>
        <w:t>numărul</w:t>
      </w:r>
      <w:proofErr w:type="spellEnd"/>
      <w:r w:rsidR="00E37015" w:rsidRPr="009053C2">
        <w:rPr>
          <w:rFonts w:ascii="Times New Roman" w:hAnsi="Times New Roman" w:cs="Times New Roman"/>
        </w:rPr>
        <w:t xml:space="preserve"> </w:t>
      </w:r>
      <w:proofErr w:type="spellStart"/>
      <w:r w:rsidR="00E37015" w:rsidRPr="009053C2">
        <w:rPr>
          <w:rFonts w:ascii="Times New Roman" w:hAnsi="Times New Roman" w:cs="Times New Roman"/>
        </w:rPr>
        <w:t>cazurilor</w:t>
      </w:r>
      <w:proofErr w:type="spellEnd"/>
      <w:r w:rsidR="00E37015" w:rsidRPr="009053C2">
        <w:rPr>
          <w:rFonts w:ascii="Times New Roman" w:hAnsi="Times New Roman" w:cs="Times New Roman"/>
        </w:rPr>
        <w:t xml:space="preserve"> de </w:t>
      </w:r>
      <w:proofErr w:type="spellStart"/>
      <w:r w:rsidR="00E37015" w:rsidRPr="009053C2">
        <w:rPr>
          <w:rFonts w:ascii="Times New Roman" w:hAnsi="Times New Roman" w:cs="Times New Roman"/>
        </w:rPr>
        <w:t>săptămâna</w:t>
      </w:r>
      <w:proofErr w:type="spellEnd"/>
      <w:r w:rsidR="00E37015" w:rsidRPr="009053C2">
        <w:rPr>
          <w:rFonts w:ascii="Times New Roman" w:hAnsi="Times New Roman" w:cs="Times New Roman"/>
        </w:rPr>
        <w:t xml:space="preserve"> </w:t>
      </w:r>
      <w:proofErr w:type="spellStart"/>
      <w:r w:rsidR="00E37015" w:rsidRPr="009053C2">
        <w:rPr>
          <w:rFonts w:ascii="Times New Roman" w:hAnsi="Times New Roman" w:cs="Times New Roman"/>
        </w:rPr>
        <w:t>trecută</w:t>
      </w:r>
      <w:proofErr w:type="spellEnd"/>
      <w:r w:rsidR="00E37015" w:rsidRPr="009053C2">
        <w:rPr>
          <w:rFonts w:ascii="Times New Roman" w:hAnsi="Times New Roman" w:cs="Times New Roman"/>
        </w:rPr>
        <w:t xml:space="preserve"> (15 </w:t>
      </w:r>
      <w:proofErr w:type="spellStart"/>
      <w:r w:rsidR="00E37015" w:rsidRPr="009053C2">
        <w:rPr>
          <w:rFonts w:ascii="Times New Roman" w:hAnsi="Times New Roman" w:cs="Times New Roman"/>
        </w:rPr>
        <w:t>cazuri</w:t>
      </w:r>
      <w:proofErr w:type="spellEnd"/>
      <w:r w:rsidR="00E37015" w:rsidRPr="009053C2">
        <w:rPr>
          <w:rFonts w:ascii="Times New Roman" w:hAnsi="Times New Roman" w:cs="Times New Roman"/>
        </w:rPr>
        <w:t xml:space="preserve"> </w:t>
      </w:r>
      <w:proofErr w:type="spellStart"/>
      <w:r w:rsidR="00E37015" w:rsidRPr="009053C2">
        <w:rPr>
          <w:rFonts w:ascii="Times New Roman" w:hAnsi="Times New Roman" w:cs="Times New Roman"/>
        </w:rPr>
        <w:t>în</w:t>
      </w:r>
      <w:proofErr w:type="spellEnd"/>
      <w:r w:rsidR="00E37015" w:rsidRPr="009053C2">
        <w:rPr>
          <w:rFonts w:ascii="Times New Roman" w:hAnsi="Times New Roman" w:cs="Times New Roman"/>
        </w:rPr>
        <w:t xml:space="preserve"> plus), </w:t>
      </w:r>
      <w:proofErr w:type="spellStart"/>
      <w:r w:rsidR="00E37015" w:rsidRPr="009053C2">
        <w:rPr>
          <w:rFonts w:ascii="Times New Roman" w:hAnsi="Times New Roman" w:cs="Times New Roman"/>
        </w:rPr>
        <w:t>dar</w:t>
      </w:r>
      <w:proofErr w:type="spellEnd"/>
      <w:r w:rsidR="00E37015" w:rsidRPr="009053C2">
        <w:rPr>
          <w:rFonts w:ascii="Times New Roman" w:hAnsi="Times New Roman" w:cs="Times New Roman"/>
        </w:rPr>
        <w:t xml:space="preserve"> </w:t>
      </w:r>
      <w:proofErr w:type="spellStart"/>
      <w:r w:rsidR="00E37015" w:rsidRPr="009053C2">
        <w:rPr>
          <w:rFonts w:ascii="Times New Roman" w:hAnsi="Times New Roman" w:cs="Times New Roman"/>
        </w:rPr>
        <w:t>și</w:t>
      </w:r>
      <w:proofErr w:type="spellEnd"/>
      <w:r w:rsidR="00E37015" w:rsidRPr="009053C2">
        <w:rPr>
          <w:rFonts w:ascii="Times New Roman" w:hAnsi="Times New Roman" w:cs="Times New Roman"/>
        </w:rPr>
        <w:t xml:space="preserve"> </w:t>
      </w:r>
      <w:proofErr w:type="spellStart"/>
      <w:r w:rsidR="00E37015" w:rsidRPr="009053C2">
        <w:rPr>
          <w:rFonts w:ascii="Times New Roman" w:hAnsi="Times New Roman" w:cs="Times New Roman"/>
        </w:rPr>
        <w:t>față</w:t>
      </w:r>
      <w:proofErr w:type="spellEnd"/>
      <w:r w:rsidR="00E37015" w:rsidRPr="009053C2">
        <w:rPr>
          <w:rFonts w:ascii="Times New Roman" w:hAnsi="Times New Roman" w:cs="Times New Roman"/>
        </w:rPr>
        <w:t xml:space="preserve"> de </w:t>
      </w:r>
      <w:proofErr w:type="spellStart"/>
      <w:r w:rsidR="00E37015" w:rsidRPr="009053C2">
        <w:rPr>
          <w:rFonts w:ascii="Times New Roman" w:hAnsi="Times New Roman" w:cs="Times New Roman"/>
        </w:rPr>
        <w:t>aceeași</w:t>
      </w:r>
      <w:proofErr w:type="spellEnd"/>
      <w:r w:rsidR="00E37015" w:rsidRPr="009053C2">
        <w:rPr>
          <w:rFonts w:ascii="Times New Roman" w:hAnsi="Times New Roman" w:cs="Times New Roman"/>
        </w:rPr>
        <w:t xml:space="preserve"> </w:t>
      </w:r>
      <w:proofErr w:type="spellStart"/>
      <w:r w:rsidR="00E37015" w:rsidRPr="009053C2">
        <w:rPr>
          <w:rFonts w:ascii="Times New Roman" w:hAnsi="Times New Roman" w:cs="Times New Roman"/>
        </w:rPr>
        <w:t>perioadă</w:t>
      </w:r>
      <w:proofErr w:type="spellEnd"/>
      <w:r w:rsidR="00E37015" w:rsidRPr="009053C2">
        <w:rPr>
          <w:rFonts w:ascii="Times New Roman" w:hAnsi="Times New Roman" w:cs="Times New Roman"/>
        </w:rPr>
        <w:t xml:space="preserve"> </w:t>
      </w:r>
      <w:proofErr w:type="gramStart"/>
      <w:r w:rsidR="00E37015" w:rsidRPr="009053C2">
        <w:rPr>
          <w:rFonts w:ascii="Times New Roman" w:hAnsi="Times New Roman" w:cs="Times New Roman"/>
        </w:rPr>
        <w:t>a</w:t>
      </w:r>
      <w:proofErr w:type="gramEnd"/>
      <w:r w:rsidR="00E37015" w:rsidRPr="009053C2">
        <w:rPr>
          <w:rFonts w:ascii="Times New Roman" w:hAnsi="Times New Roman" w:cs="Times New Roman"/>
        </w:rPr>
        <w:t xml:space="preserve"> </w:t>
      </w:r>
      <w:proofErr w:type="spellStart"/>
      <w:r w:rsidR="00E37015" w:rsidRPr="009053C2">
        <w:rPr>
          <w:rFonts w:ascii="Times New Roman" w:hAnsi="Times New Roman" w:cs="Times New Roman"/>
        </w:rPr>
        <w:t>anului</w:t>
      </w:r>
      <w:proofErr w:type="spellEnd"/>
      <w:r w:rsidR="00E37015" w:rsidRPr="009053C2">
        <w:rPr>
          <w:rFonts w:ascii="Times New Roman" w:hAnsi="Times New Roman" w:cs="Times New Roman"/>
        </w:rPr>
        <w:t xml:space="preserve"> </w:t>
      </w:r>
      <w:proofErr w:type="spellStart"/>
      <w:r w:rsidR="00E37015" w:rsidRPr="009053C2">
        <w:rPr>
          <w:rFonts w:ascii="Times New Roman" w:hAnsi="Times New Roman" w:cs="Times New Roman"/>
        </w:rPr>
        <w:t>trecut</w:t>
      </w:r>
      <w:proofErr w:type="spellEnd"/>
      <w:r w:rsidR="00E37015" w:rsidRPr="009053C2">
        <w:rPr>
          <w:rFonts w:ascii="Times New Roman" w:hAnsi="Times New Roman" w:cs="Times New Roman"/>
        </w:rPr>
        <w:t xml:space="preserve"> (33 </w:t>
      </w:r>
      <w:proofErr w:type="spellStart"/>
      <w:r w:rsidR="00E37015" w:rsidRPr="009053C2">
        <w:rPr>
          <w:rFonts w:ascii="Times New Roman" w:hAnsi="Times New Roman" w:cs="Times New Roman"/>
        </w:rPr>
        <w:t>cazuri</w:t>
      </w:r>
      <w:proofErr w:type="spellEnd"/>
      <w:r w:rsidR="00E37015" w:rsidRPr="009053C2">
        <w:rPr>
          <w:rFonts w:ascii="Times New Roman" w:hAnsi="Times New Roman" w:cs="Times New Roman"/>
        </w:rPr>
        <w:t xml:space="preserve"> </w:t>
      </w:r>
      <w:proofErr w:type="spellStart"/>
      <w:r w:rsidR="00E37015" w:rsidRPr="009053C2">
        <w:rPr>
          <w:rFonts w:ascii="Times New Roman" w:hAnsi="Times New Roman" w:cs="Times New Roman"/>
        </w:rPr>
        <w:t>în</w:t>
      </w:r>
      <w:proofErr w:type="spellEnd"/>
      <w:r w:rsidR="00E37015" w:rsidRPr="009053C2">
        <w:rPr>
          <w:rFonts w:ascii="Times New Roman" w:hAnsi="Times New Roman" w:cs="Times New Roman"/>
        </w:rPr>
        <w:t xml:space="preserve"> plus </w:t>
      </w:r>
      <w:proofErr w:type="spellStart"/>
      <w:r w:rsidR="00E37015" w:rsidRPr="009053C2">
        <w:rPr>
          <w:rFonts w:ascii="Times New Roman" w:hAnsi="Times New Roman" w:cs="Times New Roman"/>
        </w:rPr>
        <w:t>față</w:t>
      </w:r>
      <w:proofErr w:type="spellEnd"/>
      <w:r w:rsidR="00E37015" w:rsidRPr="009053C2">
        <w:rPr>
          <w:rFonts w:ascii="Times New Roman" w:hAnsi="Times New Roman" w:cs="Times New Roman"/>
        </w:rPr>
        <w:t xml:space="preserve"> de 2024)</w:t>
      </w:r>
      <w:r w:rsidR="007211AD" w:rsidRPr="009053C2">
        <w:rPr>
          <w:rFonts w:ascii="Times New Roman" w:hAnsi="Times New Roman" w:cs="Times New Roman"/>
        </w:rPr>
        <w:t xml:space="preserve">. </w:t>
      </w:r>
      <w:proofErr w:type="spellStart"/>
      <w:r w:rsidR="007211AD" w:rsidRPr="009053C2">
        <w:rPr>
          <w:rFonts w:ascii="Times New Roman" w:hAnsi="Times New Roman" w:cs="Times New Roman"/>
        </w:rPr>
        <w:t>Aici</w:t>
      </w:r>
      <w:proofErr w:type="spellEnd"/>
      <w:r w:rsidR="007211AD" w:rsidRPr="009053C2">
        <w:rPr>
          <w:rFonts w:ascii="Times New Roman" w:hAnsi="Times New Roman" w:cs="Times New Roman"/>
        </w:rPr>
        <w:t xml:space="preserve"> </w:t>
      </w:r>
      <w:proofErr w:type="spellStart"/>
      <w:r w:rsidR="007211AD" w:rsidRPr="009053C2">
        <w:rPr>
          <w:rFonts w:ascii="Times New Roman" w:hAnsi="Times New Roman" w:cs="Times New Roman"/>
        </w:rPr>
        <w:t>îmbolnăvirile</w:t>
      </w:r>
      <w:proofErr w:type="spellEnd"/>
      <w:r w:rsidR="007211AD" w:rsidRPr="009053C2">
        <w:rPr>
          <w:rFonts w:ascii="Times New Roman" w:hAnsi="Times New Roman" w:cs="Times New Roman"/>
        </w:rPr>
        <w:t xml:space="preserve"> au </w:t>
      </w:r>
      <w:proofErr w:type="spellStart"/>
      <w:r w:rsidR="007211AD" w:rsidRPr="009053C2">
        <w:rPr>
          <w:rFonts w:ascii="Times New Roman" w:hAnsi="Times New Roman" w:cs="Times New Roman"/>
        </w:rPr>
        <w:t>afectat</w:t>
      </w:r>
      <w:proofErr w:type="spellEnd"/>
      <w:r w:rsidR="007211AD" w:rsidRPr="009053C2">
        <w:rPr>
          <w:rFonts w:ascii="Times New Roman" w:hAnsi="Times New Roman" w:cs="Times New Roman"/>
        </w:rPr>
        <w:t xml:space="preserve"> </w:t>
      </w:r>
      <w:proofErr w:type="spellStart"/>
      <w:r w:rsidR="007211AD" w:rsidRPr="009053C2">
        <w:rPr>
          <w:rFonts w:ascii="Times New Roman" w:hAnsi="Times New Roman" w:cs="Times New Roman"/>
        </w:rPr>
        <w:t>în</w:t>
      </w:r>
      <w:proofErr w:type="spellEnd"/>
      <w:r w:rsidR="007211AD" w:rsidRPr="009053C2">
        <w:rPr>
          <w:rFonts w:ascii="Times New Roman" w:hAnsi="Times New Roman" w:cs="Times New Roman"/>
        </w:rPr>
        <w:t xml:space="preserve"> special </w:t>
      </w:r>
      <w:proofErr w:type="spellStart"/>
      <w:r w:rsidR="007211AD" w:rsidRPr="009053C2">
        <w:rPr>
          <w:rFonts w:ascii="Times New Roman" w:hAnsi="Times New Roman" w:cs="Times New Roman"/>
        </w:rPr>
        <w:t>populația</w:t>
      </w:r>
      <w:proofErr w:type="spellEnd"/>
      <w:r w:rsidR="007211AD" w:rsidRPr="009053C2">
        <w:rPr>
          <w:rFonts w:ascii="Times New Roman" w:hAnsi="Times New Roman" w:cs="Times New Roman"/>
        </w:rPr>
        <w:t xml:space="preserve"> cu </w:t>
      </w:r>
      <w:proofErr w:type="spellStart"/>
      <w:r w:rsidR="007211AD" w:rsidRPr="009053C2">
        <w:rPr>
          <w:rFonts w:ascii="Times New Roman" w:hAnsi="Times New Roman" w:cs="Times New Roman"/>
        </w:rPr>
        <w:t>vârstă</w:t>
      </w:r>
      <w:proofErr w:type="spellEnd"/>
      <w:r w:rsidR="007211AD" w:rsidRPr="009053C2">
        <w:rPr>
          <w:rFonts w:ascii="Times New Roman" w:hAnsi="Times New Roman" w:cs="Times New Roman"/>
        </w:rPr>
        <w:t xml:space="preserve"> </w:t>
      </w:r>
      <w:proofErr w:type="spellStart"/>
      <w:r w:rsidR="007211AD" w:rsidRPr="009053C2">
        <w:rPr>
          <w:rFonts w:ascii="Times New Roman" w:hAnsi="Times New Roman" w:cs="Times New Roman"/>
        </w:rPr>
        <w:t>activă</w:t>
      </w:r>
      <w:proofErr w:type="spellEnd"/>
      <w:r w:rsidR="00662B2E">
        <w:rPr>
          <w:rFonts w:ascii="Times New Roman" w:hAnsi="Times New Roman" w:cs="Times New Roman"/>
        </w:rPr>
        <w:t>,</w:t>
      </w:r>
      <w:r w:rsidR="007211AD" w:rsidRPr="009053C2">
        <w:rPr>
          <w:rFonts w:ascii="Times New Roman" w:hAnsi="Times New Roman" w:cs="Times New Roman"/>
        </w:rPr>
        <w:t xml:space="preserve"> </w:t>
      </w:r>
      <w:proofErr w:type="spellStart"/>
      <w:r w:rsidR="007211AD" w:rsidRPr="009053C2">
        <w:rPr>
          <w:rFonts w:ascii="Times New Roman" w:hAnsi="Times New Roman" w:cs="Times New Roman"/>
        </w:rPr>
        <w:t>și</w:t>
      </w:r>
      <w:proofErr w:type="spellEnd"/>
      <w:r w:rsidR="007211AD" w:rsidRPr="009053C2">
        <w:rPr>
          <w:rFonts w:ascii="Times New Roman" w:hAnsi="Times New Roman" w:cs="Times New Roman"/>
        </w:rPr>
        <w:t xml:space="preserve"> </w:t>
      </w:r>
      <w:r w:rsidR="00662B2E">
        <w:rPr>
          <w:rFonts w:ascii="Times New Roman" w:hAnsi="Times New Roman" w:cs="Times New Roman"/>
        </w:rPr>
        <w:t xml:space="preserve">cu </w:t>
      </w:r>
      <w:proofErr w:type="spellStart"/>
      <w:r w:rsidR="00662B2E">
        <w:rPr>
          <w:rFonts w:ascii="Times New Roman" w:hAnsi="Times New Roman" w:cs="Times New Roman"/>
        </w:rPr>
        <w:t>v</w:t>
      </w:r>
      <w:r w:rsidR="00533C7B">
        <w:rPr>
          <w:rFonts w:ascii="Times New Roman" w:hAnsi="Times New Roman" w:cs="Times New Roman"/>
        </w:rPr>
        <w:t>â</w:t>
      </w:r>
      <w:r w:rsidR="00662B2E">
        <w:rPr>
          <w:rFonts w:ascii="Times New Roman" w:hAnsi="Times New Roman" w:cs="Times New Roman"/>
        </w:rPr>
        <w:t>rsta</w:t>
      </w:r>
      <w:proofErr w:type="spellEnd"/>
      <w:r w:rsidR="00662B2E">
        <w:rPr>
          <w:rFonts w:ascii="Times New Roman" w:hAnsi="Times New Roman" w:cs="Times New Roman"/>
        </w:rPr>
        <w:t xml:space="preserve"> </w:t>
      </w:r>
      <w:r w:rsidR="007211AD" w:rsidRPr="009053C2">
        <w:rPr>
          <w:rFonts w:ascii="Times New Roman" w:hAnsi="Times New Roman" w:cs="Times New Roman"/>
        </w:rPr>
        <w:t xml:space="preserve">de </w:t>
      </w:r>
      <w:proofErr w:type="spellStart"/>
      <w:r w:rsidR="007211AD" w:rsidRPr="009053C2">
        <w:rPr>
          <w:rFonts w:ascii="Times New Roman" w:hAnsi="Times New Roman" w:cs="Times New Roman"/>
        </w:rPr>
        <w:t>peste</w:t>
      </w:r>
      <w:proofErr w:type="spellEnd"/>
      <w:r w:rsidR="007211AD" w:rsidRPr="009053C2">
        <w:rPr>
          <w:rFonts w:ascii="Times New Roman" w:hAnsi="Times New Roman" w:cs="Times New Roman"/>
        </w:rPr>
        <w:t xml:space="preserve"> 65 de ani</w:t>
      </w:r>
      <w:r w:rsidR="006E3B96" w:rsidRPr="009053C2">
        <w:rPr>
          <w:rFonts w:ascii="Times New Roman" w:hAnsi="Times New Roman" w:cs="Times New Roman"/>
        </w:rPr>
        <w:t xml:space="preserve"> (70% din </w:t>
      </w:r>
      <w:proofErr w:type="spellStart"/>
      <w:r w:rsidR="006E3B96" w:rsidRPr="009053C2">
        <w:rPr>
          <w:rFonts w:ascii="Times New Roman" w:hAnsi="Times New Roman" w:cs="Times New Roman"/>
        </w:rPr>
        <w:t>totalul</w:t>
      </w:r>
      <w:proofErr w:type="spellEnd"/>
      <w:r w:rsidR="006E3B96" w:rsidRPr="009053C2">
        <w:rPr>
          <w:rFonts w:ascii="Times New Roman" w:hAnsi="Times New Roman" w:cs="Times New Roman"/>
        </w:rPr>
        <w:t xml:space="preserve"> </w:t>
      </w:r>
      <w:proofErr w:type="spellStart"/>
      <w:r w:rsidR="006E3B96" w:rsidRPr="009053C2">
        <w:rPr>
          <w:rFonts w:ascii="Times New Roman" w:hAnsi="Times New Roman" w:cs="Times New Roman"/>
        </w:rPr>
        <w:t>cazurilor</w:t>
      </w:r>
      <w:proofErr w:type="spellEnd"/>
      <w:r w:rsidR="006E3B96" w:rsidRPr="009053C2">
        <w:rPr>
          <w:rFonts w:ascii="Times New Roman" w:hAnsi="Times New Roman" w:cs="Times New Roman"/>
        </w:rPr>
        <w:t>)</w:t>
      </w:r>
      <w:r w:rsidR="007211AD" w:rsidRPr="009053C2">
        <w:rPr>
          <w:rFonts w:ascii="Times New Roman" w:hAnsi="Times New Roman" w:cs="Times New Roman"/>
        </w:rPr>
        <w:t xml:space="preserve">.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796"/>
        <w:gridCol w:w="1044"/>
        <w:gridCol w:w="973"/>
        <w:gridCol w:w="1060"/>
        <w:gridCol w:w="1060"/>
        <w:gridCol w:w="1060"/>
        <w:gridCol w:w="1038"/>
        <w:gridCol w:w="985"/>
      </w:tblGrid>
      <w:tr w:rsidR="009053C2" w:rsidRPr="009053C2" w14:paraId="06869577" w14:textId="77777777" w:rsidTr="009578E5">
        <w:tc>
          <w:tcPr>
            <w:tcW w:w="1595" w:type="dxa"/>
          </w:tcPr>
          <w:p w14:paraId="3BA40F41" w14:textId="587488BE" w:rsidR="009578E5" w:rsidRPr="009053C2" w:rsidRDefault="009578E5" w:rsidP="007E434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PNEUMOPATII</w:t>
            </w:r>
          </w:p>
        </w:tc>
        <w:tc>
          <w:tcPr>
            <w:tcW w:w="1057" w:type="dxa"/>
          </w:tcPr>
          <w:p w14:paraId="1FE9F9BF" w14:textId="77777777" w:rsidR="009578E5" w:rsidRPr="009053C2" w:rsidRDefault="009578E5" w:rsidP="007E434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03" w:type="dxa"/>
          </w:tcPr>
          <w:p w14:paraId="6E1ED2A6" w14:textId="77777777" w:rsidR="009578E5" w:rsidRPr="009053C2" w:rsidRDefault="009578E5" w:rsidP="007E434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1083" w:type="dxa"/>
          </w:tcPr>
          <w:p w14:paraId="2F842856" w14:textId="77777777" w:rsidR="009578E5" w:rsidRPr="009053C2" w:rsidRDefault="009578E5" w:rsidP="007E434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083" w:type="dxa"/>
          </w:tcPr>
          <w:p w14:paraId="7C0C32CC" w14:textId="77777777" w:rsidR="009578E5" w:rsidRPr="009053C2" w:rsidRDefault="009578E5" w:rsidP="007E434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5-14</w:t>
            </w:r>
          </w:p>
        </w:tc>
        <w:tc>
          <w:tcPr>
            <w:tcW w:w="1083" w:type="dxa"/>
          </w:tcPr>
          <w:p w14:paraId="7B05A7DA" w14:textId="77777777" w:rsidR="009578E5" w:rsidRPr="009053C2" w:rsidRDefault="009578E5" w:rsidP="007E434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15-49</w:t>
            </w:r>
          </w:p>
        </w:tc>
        <w:tc>
          <w:tcPr>
            <w:tcW w:w="1056" w:type="dxa"/>
          </w:tcPr>
          <w:p w14:paraId="23055E31" w14:textId="77777777" w:rsidR="009578E5" w:rsidRPr="009053C2" w:rsidRDefault="009578E5" w:rsidP="007E434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50-64</w:t>
            </w:r>
          </w:p>
        </w:tc>
        <w:tc>
          <w:tcPr>
            <w:tcW w:w="1056" w:type="dxa"/>
          </w:tcPr>
          <w:p w14:paraId="1FFB4B5B" w14:textId="77777777" w:rsidR="009578E5" w:rsidRPr="009053C2" w:rsidRDefault="009578E5" w:rsidP="007E434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&gt;65</w:t>
            </w:r>
          </w:p>
        </w:tc>
      </w:tr>
      <w:tr w:rsidR="009053C2" w:rsidRPr="009053C2" w14:paraId="3765E419" w14:textId="77777777" w:rsidTr="009578E5">
        <w:tc>
          <w:tcPr>
            <w:tcW w:w="1595" w:type="dxa"/>
          </w:tcPr>
          <w:p w14:paraId="74209A91" w14:textId="77777777" w:rsidR="009578E5" w:rsidRPr="009053C2" w:rsidRDefault="009578E5" w:rsidP="007E434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057" w:type="dxa"/>
          </w:tcPr>
          <w:p w14:paraId="21D6B08D" w14:textId="39D50595" w:rsidR="009578E5" w:rsidRPr="009053C2" w:rsidRDefault="009578E5" w:rsidP="007E434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1003" w:type="dxa"/>
          </w:tcPr>
          <w:p w14:paraId="443FDF13" w14:textId="77777777" w:rsidR="009578E5" w:rsidRPr="009053C2" w:rsidRDefault="009578E5" w:rsidP="007E434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083" w:type="dxa"/>
          </w:tcPr>
          <w:p w14:paraId="615DAB2D" w14:textId="77777777" w:rsidR="009578E5" w:rsidRPr="009053C2" w:rsidRDefault="009578E5" w:rsidP="007E434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083" w:type="dxa"/>
          </w:tcPr>
          <w:p w14:paraId="617CBDEE" w14:textId="77777777" w:rsidR="009578E5" w:rsidRPr="009053C2" w:rsidRDefault="009578E5" w:rsidP="007E434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464</w:t>
            </w:r>
          </w:p>
        </w:tc>
        <w:tc>
          <w:tcPr>
            <w:tcW w:w="1083" w:type="dxa"/>
          </w:tcPr>
          <w:p w14:paraId="098F3279" w14:textId="77777777" w:rsidR="009578E5" w:rsidRPr="009053C2" w:rsidRDefault="009578E5" w:rsidP="007E434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056" w:type="dxa"/>
          </w:tcPr>
          <w:p w14:paraId="55900BB8" w14:textId="77777777" w:rsidR="009578E5" w:rsidRPr="009053C2" w:rsidRDefault="009578E5" w:rsidP="007E434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056" w:type="dxa"/>
          </w:tcPr>
          <w:p w14:paraId="121E81CA" w14:textId="77777777" w:rsidR="009578E5" w:rsidRPr="009053C2" w:rsidRDefault="009578E5" w:rsidP="007E434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92</w:t>
            </w:r>
          </w:p>
        </w:tc>
      </w:tr>
      <w:tr w:rsidR="009053C2" w:rsidRPr="009053C2" w14:paraId="51CD6F7F" w14:textId="77777777" w:rsidTr="009578E5">
        <w:tc>
          <w:tcPr>
            <w:tcW w:w="1595" w:type="dxa"/>
          </w:tcPr>
          <w:p w14:paraId="5AEC5205" w14:textId="77777777" w:rsidR="009578E5" w:rsidRPr="009053C2" w:rsidRDefault="009578E5" w:rsidP="007E434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INTERNARI</w:t>
            </w:r>
          </w:p>
        </w:tc>
        <w:tc>
          <w:tcPr>
            <w:tcW w:w="1057" w:type="dxa"/>
          </w:tcPr>
          <w:p w14:paraId="371379D6" w14:textId="4A494A26" w:rsidR="009578E5" w:rsidRPr="009053C2" w:rsidRDefault="009578E5" w:rsidP="007E434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003" w:type="dxa"/>
          </w:tcPr>
          <w:p w14:paraId="0135CF6D" w14:textId="77777777" w:rsidR="009578E5" w:rsidRPr="009053C2" w:rsidRDefault="009578E5" w:rsidP="007E434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83" w:type="dxa"/>
          </w:tcPr>
          <w:p w14:paraId="0863436C" w14:textId="77777777" w:rsidR="009578E5" w:rsidRPr="009053C2" w:rsidRDefault="009578E5" w:rsidP="007E434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3" w:type="dxa"/>
          </w:tcPr>
          <w:p w14:paraId="631E29E6" w14:textId="77777777" w:rsidR="009578E5" w:rsidRPr="009053C2" w:rsidRDefault="009578E5" w:rsidP="007E434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3" w:type="dxa"/>
          </w:tcPr>
          <w:p w14:paraId="173A5395" w14:textId="77777777" w:rsidR="009578E5" w:rsidRPr="009053C2" w:rsidRDefault="009578E5" w:rsidP="007E434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6" w:type="dxa"/>
          </w:tcPr>
          <w:p w14:paraId="33A53008" w14:textId="77777777" w:rsidR="009578E5" w:rsidRPr="009053C2" w:rsidRDefault="009578E5" w:rsidP="007E434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6" w:type="dxa"/>
          </w:tcPr>
          <w:p w14:paraId="63305F85" w14:textId="77777777" w:rsidR="009578E5" w:rsidRPr="009053C2" w:rsidRDefault="009578E5" w:rsidP="007E434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</w:t>
            </w:r>
          </w:p>
        </w:tc>
      </w:tr>
      <w:tr w:rsidR="009053C2" w:rsidRPr="009053C2" w14:paraId="741E29C7" w14:textId="77777777" w:rsidTr="009578E5">
        <w:tc>
          <w:tcPr>
            <w:tcW w:w="1595" w:type="dxa"/>
          </w:tcPr>
          <w:p w14:paraId="513B307B" w14:textId="77777777" w:rsidR="009578E5" w:rsidRPr="009053C2" w:rsidRDefault="009578E5" w:rsidP="007E434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DECESE</w:t>
            </w:r>
          </w:p>
        </w:tc>
        <w:tc>
          <w:tcPr>
            <w:tcW w:w="1057" w:type="dxa"/>
          </w:tcPr>
          <w:p w14:paraId="66BFB440" w14:textId="77777777" w:rsidR="009578E5" w:rsidRPr="009053C2" w:rsidRDefault="009578E5" w:rsidP="007E434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3" w:type="dxa"/>
          </w:tcPr>
          <w:p w14:paraId="6372E5B9" w14:textId="77777777" w:rsidR="009578E5" w:rsidRPr="009053C2" w:rsidRDefault="009578E5" w:rsidP="007E434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3" w:type="dxa"/>
          </w:tcPr>
          <w:p w14:paraId="49E3C851" w14:textId="77777777" w:rsidR="009578E5" w:rsidRPr="009053C2" w:rsidRDefault="009578E5" w:rsidP="007E434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3" w:type="dxa"/>
          </w:tcPr>
          <w:p w14:paraId="4288AAA9" w14:textId="77777777" w:rsidR="009578E5" w:rsidRPr="009053C2" w:rsidRDefault="009578E5" w:rsidP="007E434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3" w:type="dxa"/>
          </w:tcPr>
          <w:p w14:paraId="1007EA11" w14:textId="77777777" w:rsidR="009578E5" w:rsidRPr="009053C2" w:rsidRDefault="009578E5" w:rsidP="007E434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</w:tcPr>
          <w:p w14:paraId="1AAB4B65" w14:textId="77777777" w:rsidR="009578E5" w:rsidRPr="009053C2" w:rsidRDefault="009578E5" w:rsidP="007E434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</w:tcPr>
          <w:p w14:paraId="38782487" w14:textId="77777777" w:rsidR="009578E5" w:rsidRPr="009053C2" w:rsidRDefault="009578E5" w:rsidP="007E434F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0</w:t>
            </w:r>
          </w:p>
        </w:tc>
      </w:tr>
      <w:tr w:rsidR="009053C2" w:rsidRPr="009053C2" w14:paraId="4AC16A94" w14:textId="77777777" w:rsidTr="009578E5">
        <w:tc>
          <w:tcPr>
            <w:tcW w:w="1595" w:type="dxa"/>
          </w:tcPr>
          <w:p w14:paraId="4435B639" w14:textId="665E264E" w:rsidR="009578E5" w:rsidRPr="009053C2" w:rsidRDefault="009578E5" w:rsidP="006B7552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7" w:type="dxa"/>
          </w:tcPr>
          <w:p w14:paraId="5B9C7728" w14:textId="3BC52557" w:rsidR="009578E5" w:rsidRPr="009053C2" w:rsidRDefault="007211AD" w:rsidP="009578E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39,28</w:t>
            </w:r>
          </w:p>
        </w:tc>
        <w:tc>
          <w:tcPr>
            <w:tcW w:w="1003" w:type="dxa"/>
          </w:tcPr>
          <w:p w14:paraId="1C941A31" w14:textId="53706691" w:rsidR="009578E5" w:rsidRPr="009053C2" w:rsidRDefault="009578E5" w:rsidP="009578E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7,14%</w:t>
            </w:r>
          </w:p>
        </w:tc>
        <w:tc>
          <w:tcPr>
            <w:tcW w:w="1083" w:type="dxa"/>
          </w:tcPr>
          <w:p w14:paraId="78BD8969" w14:textId="0A839F5A" w:rsidR="009578E5" w:rsidRPr="009053C2" w:rsidRDefault="009578E5" w:rsidP="009578E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10,06%</w:t>
            </w:r>
          </w:p>
        </w:tc>
        <w:tc>
          <w:tcPr>
            <w:tcW w:w="1083" w:type="dxa"/>
          </w:tcPr>
          <w:p w14:paraId="1A4D8984" w14:textId="7FAA360A" w:rsidR="009578E5" w:rsidRPr="009053C2" w:rsidRDefault="009578E5" w:rsidP="009578E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12,33%</w:t>
            </w:r>
          </w:p>
        </w:tc>
        <w:tc>
          <w:tcPr>
            <w:tcW w:w="1083" w:type="dxa"/>
          </w:tcPr>
          <w:p w14:paraId="2BA156E9" w14:textId="6778E5B4" w:rsidR="009578E5" w:rsidRPr="009053C2" w:rsidRDefault="009578E5" w:rsidP="009578E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28,89%</w:t>
            </w:r>
          </w:p>
        </w:tc>
        <w:tc>
          <w:tcPr>
            <w:tcW w:w="1056" w:type="dxa"/>
          </w:tcPr>
          <w:p w14:paraId="678FE6D5" w14:textId="3FA0F15D" w:rsidR="009578E5" w:rsidRPr="009053C2" w:rsidRDefault="009578E5" w:rsidP="009578E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16,55%</w:t>
            </w:r>
          </w:p>
        </w:tc>
        <w:tc>
          <w:tcPr>
            <w:tcW w:w="1056" w:type="dxa"/>
          </w:tcPr>
          <w:p w14:paraId="16977071" w14:textId="269AC98B" w:rsidR="009578E5" w:rsidRPr="009053C2" w:rsidRDefault="009578E5" w:rsidP="009578E5">
            <w:pPr>
              <w:jc w:val="center"/>
              <w:rPr>
                <w:rFonts w:ascii="Times New Roman" w:hAnsi="Times New Roman" w:cs="Times New Roman"/>
              </w:rPr>
            </w:pPr>
            <w:r w:rsidRPr="009053C2">
              <w:rPr>
                <w:rFonts w:ascii="Times New Roman" w:hAnsi="Times New Roman" w:cs="Times New Roman"/>
              </w:rPr>
              <w:t>25%</w:t>
            </w:r>
          </w:p>
        </w:tc>
      </w:tr>
    </w:tbl>
    <w:p w14:paraId="6C212C2B" w14:textId="77777777" w:rsidR="009578E5" w:rsidRDefault="009578E5"/>
    <w:p w14:paraId="21DAA732" w14:textId="2E0A292D" w:rsidR="00D31B9F" w:rsidRDefault="00BC6AA5" w:rsidP="006220AB">
      <w:pPr>
        <w:jc w:val="both"/>
        <w:rPr>
          <w:rFonts w:ascii="Times New Roman" w:hAnsi="Times New Roman" w:cs="Times New Roman"/>
        </w:rPr>
      </w:pPr>
      <w:proofErr w:type="gramStart"/>
      <w:r w:rsidRPr="006220AB">
        <w:rPr>
          <w:rFonts w:ascii="Times New Roman" w:hAnsi="Times New Roman" w:cs="Times New Roman"/>
        </w:rPr>
        <w:t>”Ne</w:t>
      </w:r>
      <w:proofErr w:type="gram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bucură</w:t>
      </w:r>
      <w:proofErr w:type="spellEnd"/>
      <w:r w:rsidR="006D4DFA">
        <w:rPr>
          <w:rFonts w:ascii="Times New Roman" w:hAnsi="Times New Roman" w:cs="Times New Roman"/>
        </w:rPr>
        <w:t xml:space="preserve"> </w:t>
      </w:r>
      <w:proofErr w:type="spellStart"/>
      <w:r w:rsidR="006D4DFA">
        <w:rPr>
          <w:rFonts w:ascii="Times New Roman" w:hAnsi="Times New Roman" w:cs="Times New Roman"/>
        </w:rPr>
        <w:t>faptul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că</w:t>
      </w:r>
      <w:proofErr w:type="spellEnd"/>
      <w:r w:rsidR="00D37B7B">
        <w:rPr>
          <w:rFonts w:ascii="Times New Roman" w:hAnsi="Times New Roman" w:cs="Times New Roman"/>
        </w:rPr>
        <w:t>,</w:t>
      </w:r>
      <w:r w:rsidRPr="006220AB">
        <w:rPr>
          <w:rFonts w:ascii="Times New Roman" w:hAnsi="Times New Roman" w:cs="Times New Roman"/>
        </w:rPr>
        <w:t xml:space="preserve"> la </w:t>
      </w:r>
      <w:proofErr w:type="spellStart"/>
      <w:r w:rsidRPr="006220AB">
        <w:rPr>
          <w:rFonts w:ascii="Times New Roman" w:hAnsi="Times New Roman" w:cs="Times New Roman"/>
        </w:rPr>
        <w:t>acest</w:t>
      </w:r>
      <w:proofErr w:type="spellEnd"/>
      <w:r w:rsidRPr="006220AB">
        <w:rPr>
          <w:rFonts w:ascii="Times New Roman" w:hAnsi="Times New Roman" w:cs="Times New Roman"/>
        </w:rPr>
        <w:t xml:space="preserve"> moment</w:t>
      </w:r>
      <w:r w:rsidR="00D37B7B">
        <w:rPr>
          <w:rFonts w:ascii="Times New Roman" w:hAnsi="Times New Roman" w:cs="Times New Roman"/>
        </w:rPr>
        <w:t>,</w:t>
      </w:r>
      <w:r w:rsidRPr="006220AB">
        <w:rPr>
          <w:rFonts w:ascii="Times New Roman" w:hAnsi="Times New Roman" w:cs="Times New Roman"/>
        </w:rPr>
        <w:t xml:space="preserve"> nu se </w:t>
      </w:r>
      <w:proofErr w:type="spellStart"/>
      <w:r w:rsidRPr="006220AB">
        <w:rPr>
          <w:rFonts w:ascii="Times New Roman" w:hAnsi="Times New Roman" w:cs="Times New Roman"/>
        </w:rPr>
        <w:t>înregistrează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activitate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gripală</w:t>
      </w:r>
      <w:proofErr w:type="spellEnd"/>
      <w:r w:rsidR="00F6558B" w:rsidRPr="006220AB">
        <w:rPr>
          <w:rFonts w:ascii="Times New Roman" w:hAnsi="Times New Roman" w:cs="Times New Roman"/>
        </w:rPr>
        <w:t xml:space="preserve"> </w:t>
      </w:r>
      <w:proofErr w:type="spellStart"/>
      <w:r w:rsidR="00F6558B" w:rsidRPr="006220AB">
        <w:rPr>
          <w:rFonts w:ascii="Times New Roman" w:hAnsi="Times New Roman" w:cs="Times New Roman"/>
        </w:rPr>
        <w:t>intensă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pentru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că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asta</w:t>
      </w:r>
      <w:proofErr w:type="spellEnd"/>
      <w:r w:rsidRPr="006220AB">
        <w:rPr>
          <w:rFonts w:ascii="Times New Roman" w:hAnsi="Times New Roman" w:cs="Times New Roman"/>
        </w:rPr>
        <w:t xml:space="preserve"> le </w:t>
      </w:r>
      <w:proofErr w:type="spellStart"/>
      <w:r w:rsidRPr="006220AB">
        <w:rPr>
          <w:rFonts w:ascii="Times New Roman" w:hAnsi="Times New Roman" w:cs="Times New Roman"/>
        </w:rPr>
        <w:t>dă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timp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oamenilor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să</w:t>
      </w:r>
      <w:proofErr w:type="spellEnd"/>
      <w:r w:rsidRPr="006220AB">
        <w:rPr>
          <w:rFonts w:ascii="Times New Roman" w:hAnsi="Times New Roman" w:cs="Times New Roman"/>
        </w:rPr>
        <w:t xml:space="preserve"> se </w:t>
      </w:r>
      <w:proofErr w:type="spellStart"/>
      <w:r w:rsidRPr="006220AB">
        <w:rPr>
          <w:rFonts w:ascii="Times New Roman" w:hAnsi="Times New Roman" w:cs="Times New Roman"/>
        </w:rPr>
        <w:t>vaccineze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împotriva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gripei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și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să</w:t>
      </w:r>
      <w:proofErr w:type="spellEnd"/>
      <w:r w:rsidRPr="006220AB">
        <w:rPr>
          <w:rFonts w:ascii="Times New Roman" w:hAnsi="Times New Roman" w:cs="Times New Roman"/>
        </w:rPr>
        <w:t xml:space="preserve"> se </w:t>
      </w:r>
      <w:proofErr w:type="spellStart"/>
      <w:r w:rsidRPr="006220AB">
        <w:rPr>
          <w:rFonts w:ascii="Times New Roman" w:hAnsi="Times New Roman" w:cs="Times New Roman"/>
        </w:rPr>
        <w:t>bucure</w:t>
      </w:r>
      <w:proofErr w:type="spellEnd"/>
      <w:r w:rsidR="00D37B7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astfel</w:t>
      </w:r>
      <w:proofErr w:type="spellEnd"/>
      <w:r w:rsidRPr="006220AB">
        <w:rPr>
          <w:rFonts w:ascii="Times New Roman" w:hAnsi="Times New Roman" w:cs="Times New Roman"/>
        </w:rPr>
        <w:t xml:space="preserve"> de </w:t>
      </w:r>
      <w:proofErr w:type="spellStart"/>
      <w:r w:rsidRPr="006220AB">
        <w:rPr>
          <w:rFonts w:ascii="Times New Roman" w:hAnsi="Times New Roman" w:cs="Times New Roman"/>
        </w:rPr>
        <w:t>protecție</w:t>
      </w:r>
      <w:proofErr w:type="spellEnd"/>
      <w:r w:rsidRPr="006220AB">
        <w:rPr>
          <w:rFonts w:ascii="Times New Roman" w:hAnsi="Times New Roman" w:cs="Times New Roman"/>
        </w:rPr>
        <w:t xml:space="preserve"> pe </w:t>
      </w:r>
      <w:proofErr w:type="spellStart"/>
      <w:r w:rsidRPr="006220AB">
        <w:rPr>
          <w:rFonts w:ascii="Times New Roman" w:hAnsi="Times New Roman" w:cs="Times New Roman"/>
        </w:rPr>
        <w:t>toată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perioada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sezonului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rece</w:t>
      </w:r>
      <w:proofErr w:type="spellEnd"/>
      <w:r w:rsidRPr="006220AB">
        <w:rPr>
          <w:rFonts w:ascii="Times New Roman" w:hAnsi="Times New Roman" w:cs="Times New Roman"/>
        </w:rPr>
        <w:t xml:space="preserve">. Pe de </w:t>
      </w:r>
      <w:proofErr w:type="spellStart"/>
      <w:r w:rsidRPr="006220AB">
        <w:rPr>
          <w:rFonts w:ascii="Times New Roman" w:hAnsi="Times New Roman" w:cs="Times New Roman"/>
        </w:rPr>
        <w:t>altă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parte</w:t>
      </w:r>
      <w:proofErr w:type="spellEnd"/>
      <w:r w:rsidRPr="006220AB">
        <w:rPr>
          <w:rFonts w:ascii="Times New Roman" w:hAnsi="Times New Roman" w:cs="Times New Roman"/>
        </w:rPr>
        <w:t xml:space="preserve">, </w:t>
      </w:r>
      <w:proofErr w:type="spellStart"/>
      <w:r w:rsidRPr="006220AB">
        <w:rPr>
          <w:rFonts w:ascii="Times New Roman" w:hAnsi="Times New Roman" w:cs="Times New Roman"/>
        </w:rPr>
        <w:t>observăm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faptul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că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numărul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virozelor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este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în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creștere</w:t>
      </w:r>
      <w:proofErr w:type="spellEnd"/>
      <w:r w:rsidRPr="006220AB">
        <w:rPr>
          <w:rFonts w:ascii="Times New Roman" w:hAnsi="Times New Roman" w:cs="Times New Roman"/>
        </w:rPr>
        <w:t xml:space="preserve">, </w:t>
      </w:r>
      <w:proofErr w:type="spellStart"/>
      <w:r w:rsidRPr="006220AB">
        <w:rPr>
          <w:rFonts w:ascii="Times New Roman" w:hAnsi="Times New Roman" w:cs="Times New Roman"/>
        </w:rPr>
        <w:t>avem</w:t>
      </w:r>
      <w:proofErr w:type="spellEnd"/>
      <w:r w:rsidRPr="006220AB">
        <w:rPr>
          <w:rFonts w:ascii="Times New Roman" w:hAnsi="Times New Roman" w:cs="Times New Roman"/>
        </w:rPr>
        <w:t xml:space="preserve"> un plus de 350 de </w:t>
      </w:r>
      <w:proofErr w:type="spellStart"/>
      <w:r w:rsidRPr="006220AB">
        <w:rPr>
          <w:rFonts w:ascii="Times New Roman" w:hAnsi="Times New Roman" w:cs="Times New Roman"/>
        </w:rPr>
        <w:t>cazuri</w:t>
      </w:r>
      <w:proofErr w:type="spellEnd"/>
      <w:r w:rsidRPr="006220AB">
        <w:rPr>
          <w:rFonts w:ascii="Times New Roman" w:hAnsi="Times New Roman" w:cs="Times New Roman"/>
        </w:rPr>
        <w:t xml:space="preserve"> de la o </w:t>
      </w:r>
      <w:proofErr w:type="spellStart"/>
      <w:r w:rsidRPr="006220AB">
        <w:rPr>
          <w:rFonts w:ascii="Times New Roman" w:hAnsi="Times New Roman" w:cs="Times New Roman"/>
        </w:rPr>
        <w:t>săptămână</w:t>
      </w:r>
      <w:proofErr w:type="spellEnd"/>
      <w:r w:rsidRPr="006220AB">
        <w:rPr>
          <w:rFonts w:ascii="Times New Roman" w:hAnsi="Times New Roman" w:cs="Times New Roman"/>
        </w:rPr>
        <w:t xml:space="preserve"> la </w:t>
      </w:r>
      <w:proofErr w:type="spellStart"/>
      <w:r w:rsidRPr="006220AB">
        <w:rPr>
          <w:rFonts w:ascii="Times New Roman" w:hAnsi="Times New Roman" w:cs="Times New Roman"/>
        </w:rPr>
        <w:t>alta</w:t>
      </w:r>
      <w:proofErr w:type="spellEnd"/>
      <w:r w:rsidRPr="006220AB">
        <w:rPr>
          <w:rFonts w:ascii="Times New Roman" w:hAnsi="Times New Roman" w:cs="Times New Roman"/>
        </w:rPr>
        <w:t xml:space="preserve">, </w:t>
      </w:r>
      <w:proofErr w:type="spellStart"/>
      <w:r w:rsidRPr="006220AB">
        <w:rPr>
          <w:rFonts w:ascii="Times New Roman" w:hAnsi="Times New Roman" w:cs="Times New Roman"/>
        </w:rPr>
        <w:t>semn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că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activitatea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virală</w:t>
      </w:r>
      <w:proofErr w:type="spellEnd"/>
      <w:r w:rsidRPr="006220AB">
        <w:rPr>
          <w:rFonts w:ascii="Times New Roman" w:hAnsi="Times New Roman" w:cs="Times New Roman"/>
        </w:rPr>
        <w:t xml:space="preserve"> se </w:t>
      </w:r>
      <w:proofErr w:type="spellStart"/>
      <w:r w:rsidRPr="006220AB">
        <w:rPr>
          <w:rFonts w:ascii="Times New Roman" w:hAnsi="Times New Roman" w:cs="Times New Roman"/>
        </w:rPr>
        <w:lastRenderedPageBreak/>
        <w:t>intensifică</w:t>
      </w:r>
      <w:proofErr w:type="spellEnd"/>
      <w:r w:rsidRPr="006220AB">
        <w:rPr>
          <w:rFonts w:ascii="Times New Roman" w:hAnsi="Times New Roman" w:cs="Times New Roman"/>
        </w:rPr>
        <w:t xml:space="preserve">. </w:t>
      </w:r>
      <w:proofErr w:type="spellStart"/>
      <w:r w:rsidRPr="006220AB">
        <w:rPr>
          <w:rFonts w:ascii="Times New Roman" w:hAnsi="Times New Roman" w:cs="Times New Roman"/>
        </w:rPr>
        <w:t>Facem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apel</w:t>
      </w:r>
      <w:proofErr w:type="spellEnd"/>
      <w:r w:rsidRPr="006220AB">
        <w:rPr>
          <w:rFonts w:ascii="Times New Roman" w:hAnsi="Times New Roman" w:cs="Times New Roman"/>
        </w:rPr>
        <w:t xml:space="preserve"> la </w:t>
      </w:r>
      <w:proofErr w:type="spellStart"/>
      <w:r w:rsidRPr="006220AB">
        <w:rPr>
          <w:rFonts w:ascii="Times New Roman" w:hAnsi="Times New Roman" w:cs="Times New Roman"/>
        </w:rPr>
        <w:t>persoanele</w:t>
      </w:r>
      <w:proofErr w:type="spellEnd"/>
      <w:r w:rsidRPr="006220AB">
        <w:rPr>
          <w:rFonts w:ascii="Times New Roman" w:hAnsi="Times New Roman" w:cs="Times New Roman"/>
        </w:rPr>
        <w:t xml:space="preserve"> care </w:t>
      </w:r>
      <w:proofErr w:type="spellStart"/>
      <w:r w:rsidRPr="006220AB">
        <w:rPr>
          <w:rFonts w:ascii="Times New Roman" w:hAnsi="Times New Roman" w:cs="Times New Roman"/>
        </w:rPr>
        <w:t>prezintă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simptome</w:t>
      </w:r>
      <w:proofErr w:type="spellEnd"/>
      <w:r w:rsidRPr="006220AB">
        <w:rPr>
          <w:rFonts w:ascii="Times New Roman" w:hAnsi="Times New Roman" w:cs="Times New Roman"/>
        </w:rPr>
        <w:t xml:space="preserve"> de </w:t>
      </w:r>
      <w:proofErr w:type="spellStart"/>
      <w:r w:rsidRPr="006220AB">
        <w:rPr>
          <w:rFonts w:ascii="Times New Roman" w:hAnsi="Times New Roman" w:cs="Times New Roman"/>
        </w:rPr>
        <w:t>boală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să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meargă</w:t>
      </w:r>
      <w:proofErr w:type="spellEnd"/>
      <w:r w:rsidRPr="006220AB">
        <w:rPr>
          <w:rFonts w:ascii="Times New Roman" w:hAnsi="Times New Roman" w:cs="Times New Roman"/>
        </w:rPr>
        <w:t xml:space="preserve"> la medic, </w:t>
      </w:r>
      <w:proofErr w:type="spellStart"/>
      <w:r w:rsidRPr="006220AB">
        <w:rPr>
          <w:rFonts w:ascii="Times New Roman" w:hAnsi="Times New Roman" w:cs="Times New Roman"/>
        </w:rPr>
        <w:t>să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urmeze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indicațiile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terapeutice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și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să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folosească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masca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pentru</w:t>
      </w:r>
      <w:proofErr w:type="spellEnd"/>
      <w:r w:rsidRPr="006220AB">
        <w:rPr>
          <w:rFonts w:ascii="Times New Roman" w:hAnsi="Times New Roman" w:cs="Times New Roman"/>
        </w:rPr>
        <w:t xml:space="preserve"> a-</w:t>
      </w:r>
      <w:proofErr w:type="spellStart"/>
      <w:r w:rsidR="00A91DDD">
        <w:rPr>
          <w:rFonts w:ascii="Times New Roman" w:hAnsi="Times New Roman" w:cs="Times New Roman"/>
        </w:rPr>
        <w:t>i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proteja</w:t>
      </w:r>
      <w:proofErr w:type="spellEnd"/>
      <w:r w:rsidRPr="006220AB">
        <w:rPr>
          <w:rFonts w:ascii="Times New Roman" w:hAnsi="Times New Roman" w:cs="Times New Roman"/>
        </w:rPr>
        <w:t xml:space="preserve"> de </w:t>
      </w:r>
      <w:proofErr w:type="spellStart"/>
      <w:r w:rsidRPr="006220AB">
        <w:rPr>
          <w:rFonts w:ascii="Times New Roman" w:hAnsi="Times New Roman" w:cs="Times New Roman"/>
        </w:rPr>
        <w:t>îmbolnăvire</w:t>
      </w:r>
      <w:proofErr w:type="spellEnd"/>
      <w:r w:rsidRPr="006220AB">
        <w:rPr>
          <w:rFonts w:ascii="Times New Roman" w:hAnsi="Times New Roman" w:cs="Times New Roman"/>
        </w:rPr>
        <w:t xml:space="preserve"> pe </w:t>
      </w:r>
      <w:proofErr w:type="spellStart"/>
      <w:r w:rsidRPr="006220AB">
        <w:rPr>
          <w:rFonts w:ascii="Times New Roman" w:hAnsi="Times New Roman" w:cs="Times New Roman"/>
        </w:rPr>
        <w:t>cei</w:t>
      </w:r>
      <w:proofErr w:type="spellEnd"/>
      <w:r w:rsidRPr="006220AB">
        <w:rPr>
          <w:rFonts w:ascii="Times New Roman" w:hAnsi="Times New Roman" w:cs="Times New Roman"/>
        </w:rPr>
        <w:t xml:space="preserve"> cu care </w:t>
      </w:r>
      <w:proofErr w:type="spellStart"/>
      <w:r w:rsidRPr="006220AB">
        <w:rPr>
          <w:rFonts w:ascii="Times New Roman" w:hAnsi="Times New Roman" w:cs="Times New Roman"/>
        </w:rPr>
        <w:t>intră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în</w:t>
      </w:r>
      <w:proofErr w:type="spellEnd"/>
      <w:r w:rsidRPr="006220AB">
        <w:rPr>
          <w:rFonts w:ascii="Times New Roman" w:hAnsi="Times New Roman" w:cs="Times New Roman"/>
        </w:rPr>
        <w:t xml:space="preserve"> contact. De </w:t>
      </w:r>
      <w:proofErr w:type="spellStart"/>
      <w:r w:rsidRPr="006220AB">
        <w:rPr>
          <w:rFonts w:ascii="Times New Roman" w:hAnsi="Times New Roman" w:cs="Times New Roman"/>
        </w:rPr>
        <w:t>asemenea</w:t>
      </w:r>
      <w:proofErr w:type="spellEnd"/>
      <w:r w:rsidRPr="006220AB">
        <w:rPr>
          <w:rFonts w:ascii="Times New Roman" w:hAnsi="Times New Roman" w:cs="Times New Roman"/>
        </w:rPr>
        <w:t xml:space="preserve">, </w:t>
      </w:r>
      <w:proofErr w:type="spellStart"/>
      <w:r w:rsidRPr="006220AB">
        <w:rPr>
          <w:rFonts w:ascii="Times New Roman" w:hAnsi="Times New Roman" w:cs="Times New Roman"/>
        </w:rPr>
        <w:t>facem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apel</w:t>
      </w:r>
      <w:proofErr w:type="spellEnd"/>
      <w:r w:rsidRPr="006220AB">
        <w:rPr>
          <w:rFonts w:ascii="Times New Roman" w:hAnsi="Times New Roman" w:cs="Times New Roman"/>
        </w:rPr>
        <w:t xml:space="preserve"> la </w:t>
      </w:r>
      <w:proofErr w:type="spellStart"/>
      <w:r w:rsidRPr="006220AB">
        <w:rPr>
          <w:rFonts w:ascii="Times New Roman" w:hAnsi="Times New Roman" w:cs="Times New Roman"/>
        </w:rPr>
        <w:t>părinți</w:t>
      </w:r>
      <w:proofErr w:type="spellEnd"/>
      <w:r w:rsidRPr="006220AB">
        <w:rPr>
          <w:rFonts w:ascii="Times New Roman" w:hAnsi="Times New Roman" w:cs="Times New Roman"/>
        </w:rPr>
        <w:t xml:space="preserve">, </w:t>
      </w:r>
      <w:proofErr w:type="spellStart"/>
      <w:r w:rsidRPr="006220AB">
        <w:rPr>
          <w:rFonts w:ascii="Times New Roman" w:hAnsi="Times New Roman" w:cs="Times New Roman"/>
        </w:rPr>
        <w:t>să</w:t>
      </w:r>
      <w:proofErr w:type="spellEnd"/>
      <w:r w:rsidRPr="006220AB">
        <w:rPr>
          <w:rFonts w:ascii="Times New Roman" w:hAnsi="Times New Roman" w:cs="Times New Roman"/>
        </w:rPr>
        <w:t xml:space="preserve"> nu </w:t>
      </w:r>
      <w:proofErr w:type="spellStart"/>
      <w:r w:rsidRPr="006220AB">
        <w:rPr>
          <w:rFonts w:ascii="Times New Roman" w:hAnsi="Times New Roman" w:cs="Times New Roman"/>
        </w:rPr>
        <w:t>îi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ducă</w:t>
      </w:r>
      <w:proofErr w:type="spellEnd"/>
      <w:r w:rsidRPr="006220AB">
        <w:rPr>
          <w:rFonts w:ascii="Times New Roman" w:hAnsi="Times New Roman" w:cs="Times New Roman"/>
        </w:rPr>
        <w:t xml:space="preserve"> pe </w:t>
      </w:r>
      <w:proofErr w:type="spellStart"/>
      <w:r w:rsidRPr="006220AB">
        <w:rPr>
          <w:rFonts w:ascii="Times New Roman" w:hAnsi="Times New Roman" w:cs="Times New Roman"/>
        </w:rPr>
        <w:t>cei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mici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în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colectivitate</w:t>
      </w:r>
      <w:proofErr w:type="spellEnd"/>
      <w:r w:rsidRPr="006220AB">
        <w:rPr>
          <w:rFonts w:ascii="Times New Roman" w:hAnsi="Times New Roman" w:cs="Times New Roman"/>
        </w:rPr>
        <w:t xml:space="preserve">, </w:t>
      </w:r>
      <w:proofErr w:type="spellStart"/>
      <w:r w:rsidRPr="006220AB">
        <w:rPr>
          <w:rFonts w:ascii="Times New Roman" w:hAnsi="Times New Roman" w:cs="Times New Roman"/>
        </w:rPr>
        <w:t>chiar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dacă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este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dificil</w:t>
      </w:r>
      <w:proofErr w:type="spellEnd"/>
      <w:r w:rsidRPr="006220AB">
        <w:rPr>
          <w:rFonts w:ascii="Times New Roman" w:hAnsi="Times New Roman" w:cs="Times New Roman"/>
        </w:rPr>
        <w:t xml:space="preserve">, </w:t>
      </w:r>
      <w:proofErr w:type="spellStart"/>
      <w:r w:rsidRPr="006220AB">
        <w:rPr>
          <w:rFonts w:ascii="Times New Roman" w:hAnsi="Times New Roman" w:cs="Times New Roman"/>
        </w:rPr>
        <w:t>să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îi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țină</w:t>
      </w:r>
      <w:proofErr w:type="spellEnd"/>
      <w:r w:rsidRPr="006220AB">
        <w:rPr>
          <w:rFonts w:ascii="Times New Roman" w:hAnsi="Times New Roman" w:cs="Times New Roman"/>
        </w:rPr>
        <w:t xml:space="preserve"> la </w:t>
      </w:r>
      <w:proofErr w:type="spellStart"/>
      <w:r w:rsidRPr="006220AB">
        <w:rPr>
          <w:rFonts w:ascii="Times New Roman" w:hAnsi="Times New Roman" w:cs="Times New Roman"/>
        </w:rPr>
        <w:t>domiciliu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pentru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gramStart"/>
      <w:r w:rsidRPr="006220AB">
        <w:rPr>
          <w:rFonts w:ascii="Times New Roman" w:hAnsi="Times New Roman" w:cs="Times New Roman"/>
        </w:rPr>
        <w:t>a</w:t>
      </w:r>
      <w:proofErr w:type="gram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evita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astfel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Pr="006220AB">
        <w:rPr>
          <w:rFonts w:ascii="Times New Roman" w:hAnsi="Times New Roman" w:cs="Times New Roman"/>
        </w:rPr>
        <w:t>răspândirea</w:t>
      </w:r>
      <w:proofErr w:type="spellEnd"/>
      <w:r w:rsidRPr="006220AB">
        <w:rPr>
          <w:rFonts w:ascii="Times New Roman" w:hAnsi="Times New Roman" w:cs="Times New Roman"/>
        </w:rPr>
        <w:t xml:space="preserve"> </w:t>
      </w:r>
      <w:proofErr w:type="spellStart"/>
      <w:r w:rsidR="00F6558B" w:rsidRPr="006220AB">
        <w:rPr>
          <w:rFonts w:ascii="Times New Roman" w:hAnsi="Times New Roman" w:cs="Times New Roman"/>
        </w:rPr>
        <w:t>bolilor</w:t>
      </w:r>
      <w:proofErr w:type="spellEnd"/>
      <w:r w:rsidR="00F6558B" w:rsidRPr="006220AB">
        <w:rPr>
          <w:rFonts w:ascii="Times New Roman" w:hAnsi="Times New Roman" w:cs="Times New Roman"/>
        </w:rPr>
        <w:t xml:space="preserve"> </w:t>
      </w:r>
      <w:proofErr w:type="spellStart"/>
      <w:r w:rsidR="00F6558B" w:rsidRPr="006220AB">
        <w:rPr>
          <w:rFonts w:ascii="Times New Roman" w:hAnsi="Times New Roman" w:cs="Times New Roman"/>
        </w:rPr>
        <w:t>dar</w:t>
      </w:r>
      <w:proofErr w:type="spellEnd"/>
      <w:r w:rsidR="00F6558B" w:rsidRPr="006220AB">
        <w:rPr>
          <w:rFonts w:ascii="Times New Roman" w:hAnsi="Times New Roman" w:cs="Times New Roman"/>
        </w:rPr>
        <w:t xml:space="preserve"> </w:t>
      </w:r>
      <w:proofErr w:type="spellStart"/>
      <w:r w:rsidR="00F6558B" w:rsidRPr="006220AB">
        <w:rPr>
          <w:rFonts w:ascii="Times New Roman" w:hAnsi="Times New Roman" w:cs="Times New Roman"/>
        </w:rPr>
        <w:t>și</w:t>
      </w:r>
      <w:proofErr w:type="spellEnd"/>
      <w:r w:rsidR="00F6558B" w:rsidRPr="006220AB">
        <w:rPr>
          <w:rFonts w:ascii="Times New Roman" w:hAnsi="Times New Roman" w:cs="Times New Roman"/>
        </w:rPr>
        <w:t xml:space="preserve"> </w:t>
      </w:r>
      <w:proofErr w:type="spellStart"/>
      <w:r w:rsidR="00F6558B" w:rsidRPr="006220AB">
        <w:rPr>
          <w:rFonts w:ascii="Times New Roman" w:hAnsi="Times New Roman" w:cs="Times New Roman"/>
        </w:rPr>
        <w:t>pentru</w:t>
      </w:r>
      <w:proofErr w:type="spellEnd"/>
      <w:r w:rsidR="00F6558B" w:rsidRPr="006220AB">
        <w:rPr>
          <w:rFonts w:ascii="Times New Roman" w:hAnsi="Times New Roman" w:cs="Times New Roman"/>
        </w:rPr>
        <w:t xml:space="preserve"> a </w:t>
      </w:r>
      <w:proofErr w:type="spellStart"/>
      <w:r w:rsidR="00F6558B" w:rsidRPr="006220AB">
        <w:rPr>
          <w:rFonts w:ascii="Times New Roman" w:hAnsi="Times New Roman" w:cs="Times New Roman"/>
        </w:rPr>
        <w:t>grăbi</w:t>
      </w:r>
      <w:proofErr w:type="spellEnd"/>
      <w:r w:rsidR="00F6558B" w:rsidRPr="006220AB">
        <w:rPr>
          <w:rFonts w:ascii="Times New Roman" w:hAnsi="Times New Roman" w:cs="Times New Roman"/>
        </w:rPr>
        <w:t xml:space="preserve"> </w:t>
      </w:r>
      <w:proofErr w:type="spellStart"/>
      <w:r w:rsidR="00F6558B" w:rsidRPr="006220AB">
        <w:rPr>
          <w:rFonts w:ascii="Times New Roman" w:hAnsi="Times New Roman" w:cs="Times New Roman"/>
        </w:rPr>
        <w:t>vindecarea</w:t>
      </w:r>
      <w:proofErr w:type="spellEnd"/>
      <w:r w:rsidR="00F6558B" w:rsidRPr="006220AB">
        <w:rPr>
          <w:rFonts w:ascii="Times New Roman" w:hAnsi="Times New Roman" w:cs="Times New Roman"/>
        </w:rPr>
        <w:t xml:space="preserve"> </w:t>
      </w:r>
      <w:proofErr w:type="spellStart"/>
      <w:r w:rsidR="00F6558B" w:rsidRPr="006220AB">
        <w:rPr>
          <w:rFonts w:ascii="Times New Roman" w:hAnsi="Times New Roman" w:cs="Times New Roman"/>
        </w:rPr>
        <w:t>celor</w:t>
      </w:r>
      <w:proofErr w:type="spellEnd"/>
      <w:r w:rsidR="00F6558B" w:rsidRPr="006220AB">
        <w:rPr>
          <w:rFonts w:ascii="Times New Roman" w:hAnsi="Times New Roman" w:cs="Times New Roman"/>
        </w:rPr>
        <w:t xml:space="preserve"> </w:t>
      </w:r>
      <w:proofErr w:type="spellStart"/>
      <w:r w:rsidR="00F6558B" w:rsidRPr="006220AB">
        <w:rPr>
          <w:rFonts w:ascii="Times New Roman" w:hAnsi="Times New Roman" w:cs="Times New Roman"/>
        </w:rPr>
        <w:t>mici</w:t>
      </w:r>
      <w:proofErr w:type="spellEnd"/>
      <w:r w:rsidR="00F6558B" w:rsidRPr="006220AB">
        <w:rPr>
          <w:rFonts w:ascii="Times New Roman" w:hAnsi="Times New Roman" w:cs="Times New Roman"/>
        </w:rPr>
        <w:t xml:space="preserve">. </w:t>
      </w:r>
      <w:proofErr w:type="spellStart"/>
      <w:r w:rsidR="00F6558B" w:rsidRPr="006220AB">
        <w:rPr>
          <w:rFonts w:ascii="Times New Roman" w:hAnsi="Times New Roman" w:cs="Times New Roman"/>
        </w:rPr>
        <w:t>Netratate</w:t>
      </w:r>
      <w:proofErr w:type="spellEnd"/>
      <w:r w:rsidR="00F6558B" w:rsidRPr="006220AB">
        <w:rPr>
          <w:rFonts w:ascii="Times New Roman" w:hAnsi="Times New Roman" w:cs="Times New Roman"/>
        </w:rPr>
        <w:t xml:space="preserve"> cu </w:t>
      </w:r>
      <w:proofErr w:type="spellStart"/>
      <w:r w:rsidR="00F6558B" w:rsidRPr="006220AB">
        <w:rPr>
          <w:rFonts w:ascii="Times New Roman" w:hAnsi="Times New Roman" w:cs="Times New Roman"/>
        </w:rPr>
        <w:t>seriozitate</w:t>
      </w:r>
      <w:proofErr w:type="spellEnd"/>
      <w:r w:rsidR="00F6558B" w:rsidRPr="006220AB">
        <w:rPr>
          <w:rFonts w:ascii="Times New Roman" w:hAnsi="Times New Roman" w:cs="Times New Roman"/>
        </w:rPr>
        <w:t xml:space="preserve">, </w:t>
      </w:r>
      <w:proofErr w:type="spellStart"/>
      <w:r w:rsidR="00F6558B" w:rsidRPr="006220AB">
        <w:rPr>
          <w:rFonts w:ascii="Times New Roman" w:hAnsi="Times New Roman" w:cs="Times New Roman"/>
        </w:rPr>
        <w:t>atât</w:t>
      </w:r>
      <w:proofErr w:type="spellEnd"/>
      <w:r w:rsidR="00F6558B" w:rsidRPr="006220AB">
        <w:rPr>
          <w:rFonts w:ascii="Times New Roman" w:hAnsi="Times New Roman" w:cs="Times New Roman"/>
        </w:rPr>
        <w:t xml:space="preserve"> </w:t>
      </w:r>
      <w:proofErr w:type="spellStart"/>
      <w:r w:rsidR="00F6558B" w:rsidRPr="006220AB">
        <w:rPr>
          <w:rFonts w:ascii="Times New Roman" w:hAnsi="Times New Roman" w:cs="Times New Roman"/>
        </w:rPr>
        <w:t>infecțiile</w:t>
      </w:r>
      <w:proofErr w:type="spellEnd"/>
      <w:r w:rsidR="00F6558B" w:rsidRPr="006220AB">
        <w:rPr>
          <w:rFonts w:ascii="Times New Roman" w:hAnsi="Times New Roman" w:cs="Times New Roman"/>
        </w:rPr>
        <w:t xml:space="preserve"> </w:t>
      </w:r>
      <w:proofErr w:type="spellStart"/>
      <w:r w:rsidR="00F6558B" w:rsidRPr="006220AB">
        <w:rPr>
          <w:rFonts w:ascii="Times New Roman" w:hAnsi="Times New Roman" w:cs="Times New Roman"/>
        </w:rPr>
        <w:t>virale</w:t>
      </w:r>
      <w:proofErr w:type="spellEnd"/>
      <w:r w:rsidR="00F6558B" w:rsidRPr="006220AB">
        <w:rPr>
          <w:rFonts w:ascii="Times New Roman" w:hAnsi="Times New Roman" w:cs="Times New Roman"/>
        </w:rPr>
        <w:t xml:space="preserve"> </w:t>
      </w:r>
      <w:proofErr w:type="spellStart"/>
      <w:r w:rsidR="00F6558B" w:rsidRPr="006220AB">
        <w:rPr>
          <w:rFonts w:ascii="Times New Roman" w:hAnsi="Times New Roman" w:cs="Times New Roman"/>
        </w:rPr>
        <w:t>cât</w:t>
      </w:r>
      <w:proofErr w:type="spellEnd"/>
      <w:r w:rsidR="00F6558B" w:rsidRPr="006220AB">
        <w:rPr>
          <w:rFonts w:ascii="Times New Roman" w:hAnsi="Times New Roman" w:cs="Times New Roman"/>
        </w:rPr>
        <w:t xml:space="preserve"> </w:t>
      </w:r>
      <w:proofErr w:type="spellStart"/>
      <w:r w:rsidR="00F6558B" w:rsidRPr="006220AB">
        <w:rPr>
          <w:rFonts w:ascii="Times New Roman" w:hAnsi="Times New Roman" w:cs="Times New Roman"/>
        </w:rPr>
        <w:t>și</w:t>
      </w:r>
      <w:proofErr w:type="spellEnd"/>
      <w:r w:rsidR="00F6558B" w:rsidRPr="006220AB">
        <w:rPr>
          <w:rFonts w:ascii="Times New Roman" w:hAnsi="Times New Roman" w:cs="Times New Roman"/>
        </w:rPr>
        <w:t xml:space="preserve"> </w:t>
      </w:r>
      <w:proofErr w:type="spellStart"/>
      <w:r w:rsidR="00F6558B" w:rsidRPr="006220AB">
        <w:rPr>
          <w:rFonts w:ascii="Times New Roman" w:hAnsi="Times New Roman" w:cs="Times New Roman"/>
        </w:rPr>
        <w:t>cele</w:t>
      </w:r>
      <w:proofErr w:type="spellEnd"/>
      <w:r w:rsidR="00F6558B" w:rsidRPr="006220AB">
        <w:rPr>
          <w:rFonts w:ascii="Times New Roman" w:hAnsi="Times New Roman" w:cs="Times New Roman"/>
        </w:rPr>
        <w:t xml:space="preserve"> cu </w:t>
      </w:r>
      <w:proofErr w:type="spellStart"/>
      <w:r w:rsidR="00F6558B" w:rsidRPr="006220AB">
        <w:rPr>
          <w:rFonts w:ascii="Times New Roman" w:hAnsi="Times New Roman" w:cs="Times New Roman"/>
        </w:rPr>
        <w:t>afectare</w:t>
      </w:r>
      <w:proofErr w:type="spellEnd"/>
      <w:r w:rsidR="00F6558B" w:rsidRPr="006220AB">
        <w:rPr>
          <w:rFonts w:ascii="Times New Roman" w:hAnsi="Times New Roman" w:cs="Times New Roman"/>
        </w:rPr>
        <w:t xml:space="preserve"> </w:t>
      </w:r>
      <w:proofErr w:type="spellStart"/>
      <w:r w:rsidR="00F6558B" w:rsidRPr="006220AB">
        <w:rPr>
          <w:rFonts w:ascii="Times New Roman" w:hAnsi="Times New Roman" w:cs="Times New Roman"/>
        </w:rPr>
        <w:t>pulmonară</w:t>
      </w:r>
      <w:proofErr w:type="spellEnd"/>
      <w:r w:rsidR="00F6558B" w:rsidRPr="006220AB">
        <w:rPr>
          <w:rFonts w:ascii="Times New Roman" w:hAnsi="Times New Roman" w:cs="Times New Roman"/>
        </w:rPr>
        <w:t xml:space="preserve"> pot </w:t>
      </w:r>
      <w:proofErr w:type="spellStart"/>
      <w:r w:rsidR="00F6558B" w:rsidRPr="006220AB">
        <w:rPr>
          <w:rFonts w:ascii="Times New Roman" w:hAnsi="Times New Roman" w:cs="Times New Roman"/>
        </w:rPr>
        <w:t>duce</w:t>
      </w:r>
      <w:proofErr w:type="spellEnd"/>
      <w:r w:rsidR="00F6558B" w:rsidRPr="006220AB">
        <w:rPr>
          <w:rFonts w:ascii="Times New Roman" w:hAnsi="Times New Roman" w:cs="Times New Roman"/>
        </w:rPr>
        <w:t xml:space="preserve"> la </w:t>
      </w:r>
      <w:proofErr w:type="spellStart"/>
      <w:r w:rsidR="0098588B">
        <w:rPr>
          <w:rFonts w:ascii="Times New Roman" w:hAnsi="Times New Roman" w:cs="Times New Roman"/>
        </w:rPr>
        <w:t>agravarea</w:t>
      </w:r>
      <w:proofErr w:type="spellEnd"/>
      <w:r w:rsidR="0098588B">
        <w:rPr>
          <w:rFonts w:ascii="Times New Roman" w:hAnsi="Times New Roman" w:cs="Times New Roman"/>
        </w:rPr>
        <w:t xml:space="preserve"> </w:t>
      </w:r>
      <w:proofErr w:type="spellStart"/>
      <w:r w:rsidR="0098588B">
        <w:rPr>
          <w:rFonts w:ascii="Times New Roman" w:hAnsi="Times New Roman" w:cs="Times New Roman"/>
        </w:rPr>
        <w:t>formelor</w:t>
      </w:r>
      <w:proofErr w:type="spellEnd"/>
      <w:r w:rsidR="0098588B">
        <w:rPr>
          <w:rFonts w:ascii="Times New Roman" w:hAnsi="Times New Roman" w:cs="Times New Roman"/>
        </w:rPr>
        <w:t xml:space="preserve"> </w:t>
      </w:r>
      <w:r w:rsidR="00F6558B" w:rsidRPr="006220AB">
        <w:rPr>
          <w:rFonts w:ascii="Times New Roman" w:hAnsi="Times New Roman" w:cs="Times New Roman"/>
        </w:rPr>
        <w:t xml:space="preserve">de </w:t>
      </w:r>
      <w:proofErr w:type="spellStart"/>
      <w:r w:rsidR="00F6558B" w:rsidRPr="006220AB">
        <w:rPr>
          <w:rFonts w:ascii="Times New Roman" w:hAnsi="Times New Roman" w:cs="Times New Roman"/>
        </w:rPr>
        <w:t>boală</w:t>
      </w:r>
      <w:proofErr w:type="spellEnd"/>
      <w:r w:rsidR="0098588B">
        <w:rPr>
          <w:rFonts w:ascii="Times New Roman" w:hAnsi="Times New Roman" w:cs="Times New Roman"/>
        </w:rPr>
        <w:t>,</w:t>
      </w:r>
      <w:r w:rsidR="00F6558B" w:rsidRPr="006220AB">
        <w:rPr>
          <w:rFonts w:ascii="Times New Roman" w:hAnsi="Times New Roman" w:cs="Times New Roman"/>
        </w:rPr>
        <w:t xml:space="preserve"> </w:t>
      </w:r>
      <w:proofErr w:type="spellStart"/>
      <w:r w:rsidR="0098588B">
        <w:rPr>
          <w:rFonts w:ascii="Times New Roman" w:hAnsi="Times New Roman" w:cs="Times New Roman"/>
        </w:rPr>
        <w:t>iar</w:t>
      </w:r>
      <w:proofErr w:type="spellEnd"/>
      <w:r w:rsidR="0098588B">
        <w:rPr>
          <w:rFonts w:ascii="Times New Roman" w:hAnsi="Times New Roman" w:cs="Times New Roman"/>
        </w:rPr>
        <w:t xml:space="preserve"> pe cale de </w:t>
      </w:r>
      <w:proofErr w:type="spellStart"/>
      <w:r w:rsidR="0098588B">
        <w:rPr>
          <w:rFonts w:ascii="Times New Roman" w:hAnsi="Times New Roman" w:cs="Times New Roman"/>
        </w:rPr>
        <w:t>consecință</w:t>
      </w:r>
      <w:proofErr w:type="spellEnd"/>
      <w:r w:rsidR="0078426E">
        <w:rPr>
          <w:rFonts w:ascii="Times New Roman" w:hAnsi="Times New Roman" w:cs="Times New Roman"/>
        </w:rPr>
        <w:t>,</w:t>
      </w:r>
      <w:r w:rsidR="00F6558B" w:rsidRPr="006220AB">
        <w:rPr>
          <w:rFonts w:ascii="Times New Roman" w:hAnsi="Times New Roman" w:cs="Times New Roman"/>
        </w:rPr>
        <w:t xml:space="preserve"> </w:t>
      </w:r>
      <w:r w:rsidR="0098588B">
        <w:rPr>
          <w:rFonts w:ascii="Times New Roman" w:hAnsi="Times New Roman" w:cs="Times New Roman"/>
        </w:rPr>
        <w:t>la</w:t>
      </w:r>
      <w:r w:rsidR="00F6558B" w:rsidRPr="006220AB">
        <w:rPr>
          <w:rFonts w:ascii="Times New Roman" w:hAnsi="Times New Roman" w:cs="Times New Roman"/>
        </w:rPr>
        <w:t xml:space="preserve"> </w:t>
      </w:r>
      <w:proofErr w:type="spellStart"/>
      <w:r w:rsidR="00F6558B" w:rsidRPr="006220AB">
        <w:rPr>
          <w:rFonts w:ascii="Times New Roman" w:hAnsi="Times New Roman" w:cs="Times New Roman"/>
        </w:rPr>
        <w:t>internare</w:t>
      </w:r>
      <w:proofErr w:type="spellEnd"/>
      <w:r w:rsidR="00F6558B" w:rsidRPr="006220AB">
        <w:rPr>
          <w:rFonts w:ascii="Times New Roman" w:hAnsi="Times New Roman" w:cs="Times New Roman"/>
        </w:rPr>
        <w:t xml:space="preserve"> </w:t>
      </w:r>
      <w:proofErr w:type="spellStart"/>
      <w:r w:rsidR="00F6558B" w:rsidRPr="006220AB">
        <w:rPr>
          <w:rFonts w:ascii="Times New Roman" w:hAnsi="Times New Roman" w:cs="Times New Roman"/>
        </w:rPr>
        <w:t>în</w:t>
      </w:r>
      <w:proofErr w:type="spellEnd"/>
      <w:r w:rsidR="00F6558B" w:rsidRPr="006220AB">
        <w:rPr>
          <w:rFonts w:ascii="Times New Roman" w:hAnsi="Times New Roman" w:cs="Times New Roman"/>
        </w:rPr>
        <w:t xml:space="preserve"> spital, </w:t>
      </w:r>
      <w:proofErr w:type="spellStart"/>
      <w:r w:rsidR="00F6558B" w:rsidRPr="006220AB">
        <w:rPr>
          <w:rFonts w:ascii="Times New Roman" w:hAnsi="Times New Roman" w:cs="Times New Roman"/>
        </w:rPr>
        <w:t>medicație</w:t>
      </w:r>
      <w:proofErr w:type="spellEnd"/>
      <w:r w:rsidR="00F6558B" w:rsidRPr="006220AB">
        <w:rPr>
          <w:rFonts w:ascii="Times New Roman" w:hAnsi="Times New Roman" w:cs="Times New Roman"/>
        </w:rPr>
        <w:t xml:space="preserve"> </w:t>
      </w:r>
      <w:proofErr w:type="spellStart"/>
      <w:r w:rsidR="00F6558B" w:rsidRPr="006220AB">
        <w:rPr>
          <w:rFonts w:ascii="Times New Roman" w:hAnsi="Times New Roman" w:cs="Times New Roman"/>
        </w:rPr>
        <w:t>agresivă</w:t>
      </w:r>
      <w:proofErr w:type="spellEnd"/>
      <w:r w:rsidR="00F6558B" w:rsidRPr="006220AB">
        <w:rPr>
          <w:rFonts w:ascii="Times New Roman" w:hAnsi="Times New Roman" w:cs="Times New Roman"/>
        </w:rPr>
        <w:t xml:space="preserve"> </w:t>
      </w:r>
      <w:proofErr w:type="spellStart"/>
      <w:r w:rsidR="00F6558B" w:rsidRPr="006220AB">
        <w:rPr>
          <w:rFonts w:ascii="Times New Roman" w:hAnsi="Times New Roman" w:cs="Times New Roman"/>
        </w:rPr>
        <w:t>și</w:t>
      </w:r>
      <w:proofErr w:type="spellEnd"/>
      <w:r w:rsidR="00F6558B" w:rsidRPr="006220AB">
        <w:rPr>
          <w:rFonts w:ascii="Times New Roman" w:hAnsi="Times New Roman" w:cs="Times New Roman"/>
        </w:rPr>
        <w:t xml:space="preserve"> </w:t>
      </w:r>
      <w:proofErr w:type="spellStart"/>
      <w:r w:rsidR="00F6558B" w:rsidRPr="006220AB">
        <w:rPr>
          <w:rFonts w:ascii="Times New Roman" w:hAnsi="Times New Roman" w:cs="Times New Roman"/>
        </w:rPr>
        <w:t>timp</w:t>
      </w:r>
      <w:proofErr w:type="spellEnd"/>
      <w:r w:rsidR="00F6558B" w:rsidRPr="006220AB">
        <w:rPr>
          <w:rFonts w:ascii="Times New Roman" w:hAnsi="Times New Roman" w:cs="Times New Roman"/>
        </w:rPr>
        <w:t xml:space="preserve"> </w:t>
      </w:r>
      <w:proofErr w:type="spellStart"/>
      <w:r w:rsidR="003408BB">
        <w:rPr>
          <w:rFonts w:ascii="Times New Roman" w:hAnsi="Times New Roman" w:cs="Times New Roman"/>
        </w:rPr>
        <w:t>mai</w:t>
      </w:r>
      <w:proofErr w:type="spellEnd"/>
      <w:r w:rsidR="003408BB">
        <w:rPr>
          <w:rFonts w:ascii="Times New Roman" w:hAnsi="Times New Roman" w:cs="Times New Roman"/>
        </w:rPr>
        <w:t xml:space="preserve"> </w:t>
      </w:r>
      <w:proofErr w:type="spellStart"/>
      <w:r w:rsidR="003408BB">
        <w:rPr>
          <w:rFonts w:ascii="Times New Roman" w:hAnsi="Times New Roman" w:cs="Times New Roman"/>
        </w:rPr>
        <w:t>mult</w:t>
      </w:r>
      <w:proofErr w:type="spellEnd"/>
      <w:r w:rsidR="003408BB">
        <w:rPr>
          <w:rFonts w:ascii="Times New Roman" w:hAnsi="Times New Roman" w:cs="Times New Roman"/>
        </w:rPr>
        <w:t xml:space="preserve"> </w:t>
      </w:r>
      <w:proofErr w:type="spellStart"/>
      <w:r w:rsidR="003408BB">
        <w:rPr>
          <w:rFonts w:ascii="Times New Roman" w:hAnsi="Times New Roman" w:cs="Times New Roman"/>
        </w:rPr>
        <w:t>pentru</w:t>
      </w:r>
      <w:proofErr w:type="spellEnd"/>
      <w:r w:rsidR="003408BB">
        <w:rPr>
          <w:rFonts w:ascii="Times New Roman" w:hAnsi="Times New Roman" w:cs="Times New Roman"/>
        </w:rPr>
        <w:t xml:space="preserve"> </w:t>
      </w:r>
      <w:proofErr w:type="spellStart"/>
      <w:r w:rsidR="003408BB">
        <w:rPr>
          <w:rFonts w:ascii="Times New Roman" w:hAnsi="Times New Roman" w:cs="Times New Roman"/>
        </w:rPr>
        <w:t>vindecare</w:t>
      </w:r>
      <w:proofErr w:type="spellEnd"/>
      <w:r w:rsidR="003408BB">
        <w:rPr>
          <w:rFonts w:ascii="Times New Roman" w:hAnsi="Times New Roman" w:cs="Times New Roman"/>
        </w:rPr>
        <w:t xml:space="preserve"> </w:t>
      </w:r>
      <w:proofErr w:type="spellStart"/>
      <w:r w:rsidR="003408BB">
        <w:rPr>
          <w:rFonts w:ascii="Times New Roman" w:hAnsi="Times New Roman" w:cs="Times New Roman"/>
        </w:rPr>
        <w:t>și</w:t>
      </w:r>
      <w:proofErr w:type="spellEnd"/>
      <w:r w:rsidR="00F6558B" w:rsidRPr="006220AB">
        <w:rPr>
          <w:rFonts w:ascii="Times New Roman" w:hAnsi="Times New Roman" w:cs="Times New Roman"/>
        </w:rPr>
        <w:t xml:space="preserve"> </w:t>
      </w:r>
      <w:proofErr w:type="spellStart"/>
      <w:r w:rsidR="00F6558B" w:rsidRPr="006220AB">
        <w:rPr>
          <w:rFonts w:ascii="Times New Roman" w:hAnsi="Times New Roman" w:cs="Times New Roman"/>
        </w:rPr>
        <w:t>pentru</w:t>
      </w:r>
      <w:proofErr w:type="spellEnd"/>
      <w:r w:rsidR="00F6558B" w:rsidRPr="006220AB">
        <w:rPr>
          <w:rFonts w:ascii="Times New Roman" w:hAnsi="Times New Roman" w:cs="Times New Roman"/>
        </w:rPr>
        <w:t xml:space="preserve"> </w:t>
      </w:r>
      <w:proofErr w:type="spellStart"/>
      <w:r w:rsidR="00F6558B" w:rsidRPr="006220AB">
        <w:rPr>
          <w:rFonts w:ascii="Times New Roman" w:hAnsi="Times New Roman" w:cs="Times New Roman"/>
        </w:rPr>
        <w:t>recuperare</w:t>
      </w:r>
      <w:proofErr w:type="spellEnd"/>
      <w:r w:rsidR="00F6558B" w:rsidRPr="006220AB">
        <w:rPr>
          <w:rFonts w:ascii="Times New Roman" w:hAnsi="Times New Roman" w:cs="Times New Roman"/>
        </w:rPr>
        <w:t xml:space="preserve"> </w:t>
      </w:r>
      <w:proofErr w:type="spellStart"/>
      <w:r w:rsidR="0020478A">
        <w:rPr>
          <w:rFonts w:ascii="Times New Roman" w:hAnsi="Times New Roman" w:cs="Times New Roman"/>
        </w:rPr>
        <w:t>completă</w:t>
      </w:r>
      <w:proofErr w:type="spellEnd"/>
      <w:r w:rsidR="0020478A">
        <w:rPr>
          <w:rFonts w:ascii="Times New Roman" w:hAnsi="Times New Roman" w:cs="Times New Roman"/>
        </w:rPr>
        <w:t xml:space="preserve">”, a </w:t>
      </w:r>
      <w:proofErr w:type="spellStart"/>
      <w:r w:rsidR="0020478A">
        <w:rPr>
          <w:rFonts w:ascii="Times New Roman" w:hAnsi="Times New Roman" w:cs="Times New Roman"/>
        </w:rPr>
        <w:t>declarat</w:t>
      </w:r>
      <w:proofErr w:type="spellEnd"/>
      <w:r w:rsidR="0020478A">
        <w:rPr>
          <w:rFonts w:ascii="Times New Roman" w:hAnsi="Times New Roman" w:cs="Times New Roman"/>
        </w:rPr>
        <w:t xml:space="preserve"> </w:t>
      </w:r>
      <w:proofErr w:type="spellStart"/>
      <w:r w:rsidR="0020478A">
        <w:rPr>
          <w:rFonts w:ascii="Times New Roman" w:hAnsi="Times New Roman" w:cs="Times New Roman"/>
        </w:rPr>
        <w:t>directorul</w:t>
      </w:r>
      <w:proofErr w:type="spellEnd"/>
      <w:r w:rsidR="0020478A">
        <w:rPr>
          <w:rFonts w:ascii="Times New Roman" w:hAnsi="Times New Roman" w:cs="Times New Roman"/>
        </w:rPr>
        <w:t xml:space="preserve"> DSP Sibiu, Horațiu Cojocaru</w:t>
      </w:r>
      <w:r w:rsidR="00F6558B" w:rsidRPr="006220AB">
        <w:rPr>
          <w:rFonts w:ascii="Times New Roman" w:hAnsi="Times New Roman" w:cs="Times New Roman"/>
        </w:rPr>
        <w:t xml:space="preserve">. </w:t>
      </w:r>
    </w:p>
    <w:p w14:paraId="053914C9" w14:textId="77777777" w:rsidR="0012204F" w:rsidRDefault="0012204F" w:rsidP="006220AB">
      <w:pPr>
        <w:jc w:val="both"/>
        <w:rPr>
          <w:rFonts w:ascii="Times New Roman" w:hAnsi="Times New Roman" w:cs="Times New Roman"/>
        </w:rPr>
      </w:pPr>
    </w:p>
    <w:p w14:paraId="4DCEC674" w14:textId="77777777" w:rsidR="00A03AF5" w:rsidRDefault="00A03AF5" w:rsidP="006220AB">
      <w:pPr>
        <w:jc w:val="both"/>
        <w:rPr>
          <w:rFonts w:ascii="Times New Roman" w:hAnsi="Times New Roman" w:cs="Times New Roman"/>
        </w:rPr>
      </w:pPr>
    </w:p>
    <w:p w14:paraId="6D575E41" w14:textId="77777777" w:rsidR="00A03AF5" w:rsidRDefault="00A03AF5" w:rsidP="006220AB">
      <w:pPr>
        <w:jc w:val="both"/>
        <w:rPr>
          <w:rFonts w:ascii="Times New Roman" w:hAnsi="Times New Roman" w:cs="Times New Roman"/>
        </w:rPr>
      </w:pPr>
    </w:p>
    <w:p w14:paraId="4EC3775D" w14:textId="77777777" w:rsidR="00A03AF5" w:rsidRDefault="00A03AF5" w:rsidP="006220AB">
      <w:pPr>
        <w:jc w:val="both"/>
        <w:rPr>
          <w:rFonts w:ascii="Times New Roman" w:hAnsi="Times New Roman" w:cs="Times New Roman"/>
        </w:rPr>
      </w:pPr>
    </w:p>
    <w:p w14:paraId="5EC6CBC0" w14:textId="77777777" w:rsidR="00A03AF5" w:rsidRDefault="00A03AF5" w:rsidP="006220AB">
      <w:pPr>
        <w:jc w:val="both"/>
        <w:rPr>
          <w:rFonts w:ascii="Times New Roman" w:hAnsi="Times New Roman" w:cs="Times New Roman"/>
        </w:rPr>
      </w:pPr>
    </w:p>
    <w:p w14:paraId="4BC1E227" w14:textId="77777777" w:rsidR="00A03AF5" w:rsidRDefault="00A03AF5" w:rsidP="006220AB">
      <w:pPr>
        <w:jc w:val="both"/>
        <w:rPr>
          <w:rFonts w:ascii="Times New Roman" w:hAnsi="Times New Roman" w:cs="Times New Roman"/>
        </w:rPr>
      </w:pPr>
    </w:p>
    <w:p w14:paraId="76AB3FA0" w14:textId="77777777" w:rsidR="00A03AF5" w:rsidRDefault="00A03AF5" w:rsidP="006220AB">
      <w:pPr>
        <w:jc w:val="both"/>
        <w:rPr>
          <w:rFonts w:ascii="Times New Roman" w:hAnsi="Times New Roman" w:cs="Times New Roman"/>
        </w:rPr>
      </w:pPr>
    </w:p>
    <w:p w14:paraId="0E2EA19D" w14:textId="77777777" w:rsidR="00A03AF5" w:rsidRDefault="00A03AF5" w:rsidP="006220AB">
      <w:pPr>
        <w:jc w:val="both"/>
        <w:rPr>
          <w:rFonts w:ascii="Times New Roman" w:hAnsi="Times New Roman" w:cs="Times New Roman"/>
        </w:rPr>
      </w:pPr>
    </w:p>
    <w:p w14:paraId="09FF647E" w14:textId="77777777" w:rsidR="00A03AF5" w:rsidRDefault="00A03AF5" w:rsidP="006220AB">
      <w:pPr>
        <w:jc w:val="both"/>
        <w:rPr>
          <w:rFonts w:ascii="Times New Roman" w:hAnsi="Times New Roman" w:cs="Times New Roman"/>
        </w:rPr>
      </w:pPr>
    </w:p>
    <w:p w14:paraId="29B35AA7" w14:textId="77777777" w:rsidR="00A03AF5" w:rsidRDefault="00A03AF5" w:rsidP="006220AB">
      <w:pPr>
        <w:jc w:val="both"/>
        <w:rPr>
          <w:rFonts w:ascii="Times New Roman" w:hAnsi="Times New Roman" w:cs="Times New Roman"/>
        </w:rPr>
      </w:pPr>
    </w:p>
    <w:p w14:paraId="644C780F" w14:textId="77777777" w:rsidR="00A03AF5" w:rsidRDefault="00A03AF5" w:rsidP="006220AB">
      <w:pPr>
        <w:jc w:val="both"/>
        <w:rPr>
          <w:rFonts w:ascii="Times New Roman" w:hAnsi="Times New Roman" w:cs="Times New Roman"/>
        </w:rPr>
      </w:pPr>
    </w:p>
    <w:p w14:paraId="12BEC4D6" w14:textId="77777777" w:rsidR="00A03AF5" w:rsidRPr="00F02A31" w:rsidRDefault="00A03AF5" w:rsidP="00A03AF5">
      <w:pPr>
        <w:shd w:val="clear" w:color="auto" w:fill="FFFFFF"/>
        <w:spacing w:after="0" w:line="392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F02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Director </w:t>
      </w:r>
      <w:proofErr w:type="spellStart"/>
      <w:r w:rsidRPr="00F02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executiv</w:t>
      </w:r>
      <w:proofErr w:type="spellEnd"/>
      <w:r w:rsidRPr="00F02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,</w:t>
      </w:r>
    </w:p>
    <w:p w14:paraId="3B920522" w14:textId="77777777" w:rsidR="00A03AF5" w:rsidRPr="00F02A31" w:rsidRDefault="00A03AF5" w:rsidP="00A03AF5">
      <w:pPr>
        <w:shd w:val="clear" w:color="auto" w:fill="FFFFFF"/>
        <w:spacing w:after="0" w:line="392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F02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Ec. Cojocaru Nicolae Horațiu</w:t>
      </w:r>
    </w:p>
    <w:p w14:paraId="6BDBB673" w14:textId="77777777" w:rsidR="00A03AF5" w:rsidRDefault="00A03AF5" w:rsidP="00A03AF5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6F35675" w14:textId="77777777" w:rsidR="00A03AF5" w:rsidRDefault="00A03AF5" w:rsidP="00A03AF5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2048A9F0" w14:textId="77777777" w:rsidR="00A03AF5" w:rsidRDefault="00A03AF5" w:rsidP="00A03AF5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749995AB" w14:textId="77777777" w:rsidR="00A03AF5" w:rsidRDefault="00A03AF5" w:rsidP="00A03AF5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1EAC1117" w14:textId="353CB286" w:rsidR="00A03AF5" w:rsidRPr="00977E78" w:rsidRDefault="00A03AF5" w:rsidP="00A03AF5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proofErr w:type="spellStart"/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Întocmit</w:t>
      </w:r>
      <w:proofErr w:type="spellEnd"/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:</w:t>
      </w:r>
    </w:p>
    <w:p w14:paraId="4A185BF9" w14:textId="77777777" w:rsidR="00A03AF5" w:rsidRPr="00977E78" w:rsidRDefault="00A03AF5" w:rsidP="00A03AF5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Cons. </w:t>
      </w:r>
      <w:proofErr w:type="spellStart"/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princip</w:t>
      </w:r>
      <w:proofErr w:type="spellEnd"/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. Ungureanu Denisa</w:t>
      </w:r>
    </w:p>
    <w:p w14:paraId="7BBCF6D8" w14:textId="77777777" w:rsidR="0012204F" w:rsidRPr="006220AB" w:rsidRDefault="0012204F" w:rsidP="006220AB">
      <w:pPr>
        <w:jc w:val="both"/>
        <w:rPr>
          <w:rFonts w:ascii="Times New Roman" w:hAnsi="Times New Roman" w:cs="Times New Roman"/>
        </w:rPr>
      </w:pPr>
    </w:p>
    <w:sectPr w:rsidR="0012204F" w:rsidRPr="006220A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CC833" w14:textId="77777777" w:rsidR="005E4828" w:rsidRDefault="005E4828" w:rsidP="00B02BC0">
      <w:pPr>
        <w:spacing w:after="0" w:line="240" w:lineRule="auto"/>
      </w:pPr>
      <w:r>
        <w:separator/>
      </w:r>
    </w:p>
  </w:endnote>
  <w:endnote w:type="continuationSeparator" w:id="0">
    <w:p w14:paraId="2494F0F7" w14:textId="77777777" w:rsidR="005E4828" w:rsidRDefault="005E4828" w:rsidP="00B02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4DC18" w14:textId="77777777" w:rsidR="005E4828" w:rsidRDefault="005E4828" w:rsidP="00B02BC0">
      <w:pPr>
        <w:spacing w:after="0" w:line="240" w:lineRule="auto"/>
      </w:pPr>
      <w:r>
        <w:separator/>
      </w:r>
    </w:p>
  </w:footnote>
  <w:footnote w:type="continuationSeparator" w:id="0">
    <w:p w14:paraId="4A3DB173" w14:textId="77777777" w:rsidR="005E4828" w:rsidRDefault="005E4828" w:rsidP="00B02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63EB7" w14:textId="77777777" w:rsidR="00B02BC0" w:rsidRPr="00B02BC0" w:rsidRDefault="00B02BC0" w:rsidP="00B02BC0">
    <w:pPr>
      <w:spacing w:before="20" w:after="20" w:line="240" w:lineRule="auto"/>
      <w:jc w:val="center"/>
      <w:rPr>
        <w:rFonts w:ascii="Arial" w:eastAsia="MS Mincho" w:hAnsi="Arial" w:cs="Arial"/>
        <w:b/>
        <w:color w:val="000000"/>
        <w:kern w:val="0"/>
        <w:lang w:val="ro-RO" w:eastAsia="ja-JP"/>
        <w14:ligatures w14:val="none"/>
      </w:rPr>
    </w:pPr>
    <w:bookmarkStart w:id="1" w:name="_Hlk193798325"/>
    <w:r w:rsidRPr="00B02BC0">
      <w:rPr>
        <w:rFonts w:ascii="Arial" w:eastAsia="Times New Roman" w:hAnsi="Arial" w:cs="Times New Roman"/>
        <w:b/>
        <w:noProof/>
        <w:kern w:val="0"/>
        <w:szCs w:val="20"/>
        <w:lang w:val="en-US"/>
        <w14:ligatures w14:val="none"/>
      </w:rPr>
      <w:drawing>
        <wp:anchor distT="0" distB="0" distL="114300" distR="114300" simplePos="0" relativeHeight="251659264" behindDoc="0" locked="0" layoutInCell="1" allowOverlap="1" wp14:anchorId="0B2D5F05" wp14:editId="66A30C52">
          <wp:simplePos x="0" y="0"/>
          <wp:positionH relativeFrom="column">
            <wp:posOffset>-83185</wp:posOffset>
          </wp:positionH>
          <wp:positionV relativeFrom="paragraph">
            <wp:posOffset>-200025</wp:posOffset>
          </wp:positionV>
          <wp:extent cx="990600" cy="952500"/>
          <wp:effectExtent l="0" t="0" r="0" b="0"/>
          <wp:wrapSquare wrapText="right"/>
          <wp:docPr id="397378679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2BC0">
      <w:rPr>
        <w:rFonts w:ascii="Arial" w:eastAsia="Times New Roman" w:hAnsi="Arial" w:cs="Times New Roman"/>
        <w:b/>
        <w:kern w:val="0"/>
        <w:lang w:val="ro-RO"/>
        <w14:ligatures w14:val="none"/>
      </w:rPr>
      <w:t xml:space="preserve">MINISTERUL SĂNĂTĂŢII </w:t>
    </w:r>
  </w:p>
  <w:p w14:paraId="3FA0CF78" w14:textId="77777777" w:rsidR="00B02BC0" w:rsidRPr="00B02BC0" w:rsidRDefault="00B02BC0" w:rsidP="00B02BC0">
    <w:pPr>
      <w:spacing w:before="20" w:after="20" w:line="240" w:lineRule="auto"/>
      <w:jc w:val="center"/>
      <w:rPr>
        <w:rFonts w:ascii="Arial" w:eastAsia="Times New Roman" w:hAnsi="Arial" w:cs="Arial"/>
        <w:b/>
        <w:caps/>
        <w:kern w:val="0"/>
        <w:lang w:val="ro-RO"/>
        <w14:ligatures w14:val="none"/>
      </w:rPr>
    </w:pPr>
    <w:r w:rsidRPr="00B02BC0">
      <w:rPr>
        <w:rFonts w:ascii="Arial" w:eastAsia="Times New Roman" w:hAnsi="Arial" w:cs="Arial"/>
        <w:b/>
        <w:kern w:val="0"/>
        <w:lang w:val="ro-RO"/>
        <w14:ligatures w14:val="none"/>
      </w:rPr>
      <w:t>DIRECŢIA</w:t>
    </w:r>
    <w:r w:rsidRPr="00B02BC0">
      <w:rPr>
        <w:rFonts w:ascii="Arial" w:eastAsia="Times New Roman" w:hAnsi="Arial" w:cs="Arial"/>
        <w:b/>
        <w:caps/>
        <w:kern w:val="0"/>
        <w:lang w:val="ro-RO"/>
        <w14:ligatures w14:val="none"/>
      </w:rPr>
      <w:t xml:space="preserve"> de Sănătate Publică a Judeţului SIBIU</w:t>
    </w:r>
  </w:p>
  <w:p w14:paraId="17440909" w14:textId="77777777" w:rsidR="00B02BC0" w:rsidRPr="00B02BC0" w:rsidRDefault="00B02BC0" w:rsidP="00B02BC0">
    <w:pPr>
      <w:spacing w:before="20" w:after="20" w:line="240" w:lineRule="auto"/>
      <w:jc w:val="center"/>
      <w:rPr>
        <w:rFonts w:ascii="Times New Roman" w:eastAsia="Times New Roman" w:hAnsi="Times New Roman" w:cs="Times New Roman"/>
        <w:b/>
        <w:kern w:val="0"/>
        <w:lang w:val="ro-RO"/>
        <w14:ligatures w14:val="none"/>
      </w:rPr>
    </w:pPr>
    <w:r w:rsidRPr="00B02BC0">
      <w:rPr>
        <w:rFonts w:ascii="Times New Roman" w:eastAsia="Times New Roman" w:hAnsi="Times New Roman" w:cs="Times New Roman"/>
        <w:b/>
        <w:kern w:val="0"/>
        <w:lang w:val="ro-RO"/>
        <w14:ligatures w14:val="none"/>
      </w:rPr>
      <w:t xml:space="preserve">Sibiu, str. Gh. </w:t>
    </w:r>
    <w:proofErr w:type="spellStart"/>
    <w:r w:rsidRPr="00B02BC0">
      <w:rPr>
        <w:rFonts w:ascii="Times New Roman" w:eastAsia="Times New Roman" w:hAnsi="Times New Roman" w:cs="Times New Roman"/>
        <w:b/>
        <w:kern w:val="0"/>
        <w:lang w:val="ro-RO"/>
        <w14:ligatures w14:val="none"/>
      </w:rPr>
      <w:t>Bariţiu</w:t>
    </w:r>
    <w:proofErr w:type="spellEnd"/>
    <w:r w:rsidRPr="00B02BC0">
      <w:rPr>
        <w:rFonts w:ascii="Times New Roman" w:eastAsia="Times New Roman" w:hAnsi="Times New Roman" w:cs="Times New Roman"/>
        <w:b/>
        <w:kern w:val="0"/>
        <w:lang w:val="ro-RO"/>
        <w14:ligatures w14:val="none"/>
      </w:rPr>
      <w:t xml:space="preserve">, nr. 3 cod 550178  Tel.: 0269 - 210071 / 211566  </w:t>
    </w:r>
  </w:p>
  <w:p w14:paraId="281B5AF7" w14:textId="77777777" w:rsidR="00B02BC0" w:rsidRPr="00B02BC0" w:rsidRDefault="00B02BC0" w:rsidP="00B02BC0">
    <w:pPr>
      <w:spacing w:before="20" w:after="20" w:line="240" w:lineRule="auto"/>
      <w:rPr>
        <w:rFonts w:ascii="Times New Roman" w:eastAsia="Times New Roman" w:hAnsi="Times New Roman" w:cs="Times New Roman"/>
        <w:b/>
        <w:color w:val="000000"/>
        <w:kern w:val="0"/>
        <w:lang w:val="en-US"/>
        <w14:ligatures w14:val="none"/>
      </w:rPr>
    </w:pPr>
    <w:r w:rsidRPr="00B02BC0">
      <w:rPr>
        <w:rFonts w:ascii="Times New Roman" w:eastAsia="Times New Roman" w:hAnsi="Times New Roman" w:cs="Times New Roman"/>
        <w:b/>
        <w:kern w:val="0"/>
        <w:lang w:val="ro-RO"/>
        <w14:ligatures w14:val="none"/>
      </w:rPr>
      <w:t xml:space="preserve">    Fax :0269-217092; e-mail : </w:t>
    </w:r>
    <w:hyperlink r:id="rId2" w:history="1">
      <w:r w:rsidRPr="00B02BC0">
        <w:rPr>
          <w:rFonts w:ascii="Times New Roman" w:eastAsia="Times New Roman" w:hAnsi="Times New Roman" w:cs="Times New Roman"/>
          <w:b/>
          <w:color w:val="0000FF"/>
          <w:kern w:val="0"/>
          <w:u w:val="single"/>
          <w:lang w:val="ro-RO"/>
          <w14:ligatures w14:val="none"/>
        </w:rPr>
        <w:t>relatiicupublicul@dspsibiu.ro</w:t>
      </w:r>
    </w:hyperlink>
  </w:p>
  <w:p w14:paraId="3C7D6E27" w14:textId="77777777" w:rsidR="00B02BC0" w:rsidRPr="00B02BC0" w:rsidRDefault="00B02BC0" w:rsidP="00B02BC0">
    <w:pPr>
      <w:spacing w:before="20" w:after="20" w:line="240" w:lineRule="auto"/>
      <w:rPr>
        <w:rFonts w:ascii="Times New Roman" w:eastAsia="Times New Roman" w:hAnsi="Times New Roman" w:cs="Times New Roman"/>
        <w:b/>
        <w:color w:val="000000"/>
        <w:kern w:val="0"/>
        <w:lang w:val="ro-RO"/>
        <w14:ligatures w14:val="none"/>
      </w:rPr>
    </w:pPr>
    <w:r w:rsidRPr="00B02BC0">
      <w:rPr>
        <w:rFonts w:ascii="Times New Roman" w:eastAsia="Times New Roman" w:hAnsi="Times New Roman" w:cs="Times New Roman"/>
        <w:b/>
        <w:color w:val="000000"/>
        <w:kern w:val="0"/>
        <w:lang w:val="en-US"/>
        <w14:ligatures w14:val="none"/>
      </w:rPr>
      <w:t xml:space="preserve">                                                   </w:t>
    </w:r>
    <w:hyperlink r:id="rId3" w:history="1">
      <w:r w:rsidRPr="00B02BC0">
        <w:rPr>
          <w:rFonts w:ascii="Times New Roman" w:eastAsiaTheme="majorEastAsia" w:hAnsi="Times New Roman" w:cs="Times New Roman"/>
          <w:b/>
          <w:color w:val="000000"/>
          <w:kern w:val="0"/>
          <w:u w:val="single"/>
          <w:lang w:val="ro-RO"/>
          <w14:ligatures w14:val="none"/>
        </w:rPr>
        <w:t>www.dspsibiu.ro</w:t>
      </w:r>
    </w:hyperlink>
  </w:p>
  <w:p w14:paraId="32F79F64" w14:textId="77777777" w:rsidR="00B02BC0" w:rsidRPr="00B02BC0" w:rsidRDefault="00B02BC0" w:rsidP="00B02BC0">
    <w:pPr>
      <w:pBdr>
        <w:bottom w:val="single" w:sz="12" w:space="1" w:color="auto"/>
      </w:pBdr>
      <w:spacing w:before="20" w:after="20" w:line="240" w:lineRule="auto"/>
      <w:jc w:val="center"/>
      <w:rPr>
        <w:rFonts w:ascii="Times New Roman" w:eastAsia="Times New Roman" w:hAnsi="Times New Roman" w:cs="Times New Roman"/>
        <w:i/>
        <w:kern w:val="0"/>
        <w:lang w:val="ro-RO"/>
        <w14:ligatures w14:val="none"/>
      </w:rPr>
    </w:pPr>
    <w:r w:rsidRPr="00B02BC0">
      <w:rPr>
        <w:rFonts w:ascii="Times New Roman" w:eastAsia="Times New Roman" w:hAnsi="Times New Roman" w:cs="Times New Roman"/>
        <w:b/>
        <w:i/>
        <w:kern w:val="0"/>
        <w:lang w:val="ro-RO"/>
        <w14:ligatures w14:val="none"/>
      </w:rPr>
      <w:t xml:space="preserve"> </w:t>
    </w:r>
    <w:r w:rsidRPr="00B02BC0">
      <w:rPr>
        <w:rFonts w:ascii="Times New Roman" w:eastAsia="Times New Roman" w:hAnsi="Times New Roman" w:cs="Times New Roman"/>
        <w:i/>
        <w:kern w:val="0"/>
        <w:lang w:val="ro-RO"/>
        <w14:ligatures w14:val="none"/>
      </w:rPr>
      <w:t>Operator  prelucrare date cu caracter personal în conformitate cu Regulamentul (UE) 679/2016  înregistrat sub nr.38232 la ANSPDCP</w:t>
    </w:r>
  </w:p>
  <w:p w14:paraId="60AA9545" w14:textId="77777777" w:rsidR="00B02BC0" w:rsidRPr="00B02BC0" w:rsidRDefault="00B02BC0" w:rsidP="00B02BC0">
    <w:pPr>
      <w:pBdr>
        <w:bottom w:val="single" w:sz="12" w:space="1" w:color="auto"/>
      </w:pBdr>
      <w:spacing w:before="20" w:after="20" w:line="240" w:lineRule="auto"/>
      <w:jc w:val="center"/>
      <w:rPr>
        <w:rFonts w:ascii="Times New Roman" w:eastAsia="Times New Roman" w:hAnsi="Times New Roman" w:cs="Times New Roman"/>
        <w:b/>
        <w:kern w:val="0"/>
        <w:lang w:val="ro-RO"/>
        <w14:ligatures w14:val="none"/>
      </w:rPr>
    </w:pPr>
    <w:r w:rsidRPr="00B02BC0">
      <w:rPr>
        <w:rFonts w:ascii="Times New Roman" w:eastAsia="Times New Roman" w:hAnsi="Times New Roman" w:cs="Times New Roman"/>
        <w:kern w:val="0"/>
        <w:lang w:val="ro-RO"/>
        <w14:ligatures w14:val="none"/>
      </w:rPr>
      <w:t>COMPARTIMENT RELAȚII CU PUBLICUL</w:t>
    </w:r>
  </w:p>
  <w:bookmarkEnd w:id="1"/>
  <w:p w14:paraId="7A8718F1" w14:textId="77777777" w:rsidR="00B02BC0" w:rsidRDefault="00B02BC0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C1"/>
    <w:rsid w:val="00033446"/>
    <w:rsid w:val="000F761F"/>
    <w:rsid w:val="00106B12"/>
    <w:rsid w:val="0012204F"/>
    <w:rsid w:val="00192A14"/>
    <w:rsid w:val="0020478A"/>
    <w:rsid w:val="002572D4"/>
    <w:rsid w:val="003408BB"/>
    <w:rsid w:val="0036187D"/>
    <w:rsid w:val="00363E70"/>
    <w:rsid w:val="00370E5C"/>
    <w:rsid w:val="00380500"/>
    <w:rsid w:val="00381389"/>
    <w:rsid w:val="0038751C"/>
    <w:rsid w:val="00390583"/>
    <w:rsid w:val="00410536"/>
    <w:rsid w:val="00425532"/>
    <w:rsid w:val="004300FF"/>
    <w:rsid w:val="00494D3F"/>
    <w:rsid w:val="004C0CC1"/>
    <w:rsid w:val="004E64B6"/>
    <w:rsid w:val="00533C7B"/>
    <w:rsid w:val="005E4828"/>
    <w:rsid w:val="006220AB"/>
    <w:rsid w:val="00655A95"/>
    <w:rsid w:val="00662B2E"/>
    <w:rsid w:val="006B7552"/>
    <w:rsid w:val="006C0666"/>
    <w:rsid w:val="006D4DFA"/>
    <w:rsid w:val="006E3B96"/>
    <w:rsid w:val="007211AD"/>
    <w:rsid w:val="0073056F"/>
    <w:rsid w:val="00737698"/>
    <w:rsid w:val="0078426E"/>
    <w:rsid w:val="007A6238"/>
    <w:rsid w:val="00853DFB"/>
    <w:rsid w:val="00880E72"/>
    <w:rsid w:val="008908FD"/>
    <w:rsid w:val="009053C2"/>
    <w:rsid w:val="009578E5"/>
    <w:rsid w:val="0098588B"/>
    <w:rsid w:val="009B1E85"/>
    <w:rsid w:val="009C58E6"/>
    <w:rsid w:val="00A03AF5"/>
    <w:rsid w:val="00A21708"/>
    <w:rsid w:val="00A4550E"/>
    <w:rsid w:val="00A91DDD"/>
    <w:rsid w:val="00B02BC0"/>
    <w:rsid w:val="00B13620"/>
    <w:rsid w:val="00B50CE0"/>
    <w:rsid w:val="00B60FB8"/>
    <w:rsid w:val="00B73EE0"/>
    <w:rsid w:val="00BC6AA5"/>
    <w:rsid w:val="00C16425"/>
    <w:rsid w:val="00C677EB"/>
    <w:rsid w:val="00C67BA0"/>
    <w:rsid w:val="00CB157C"/>
    <w:rsid w:val="00CC7CE4"/>
    <w:rsid w:val="00CE7283"/>
    <w:rsid w:val="00D17F2D"/>
    <w:rsid w:val="00D31B9F"/>
    <w:rsid w:val="00D37B7B"/>
    <w:rsid w:val="00D81ED9"/>
    <w:rsid w:val="00E06155"/>
    <w:rsid w:val="00E37015"/>
    <w:rsid w:val="00E87525"/>
    <w:rsid w:val="00EA4892"/>
    <w:rsid w:val="00EC424C"/>
    <w:rsid w:val="00F22106"/>
    <w:rsid w:val="00F63BF5"/>
    <w:rsid w:val="00F6558B"/>
    <w:rsid w:val="00FC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8CF43"/>
  <w15:chartTrackingRefBased/>
  <w15:docId w15:val="{1291BC65-A43E-4B1F-A261-CE952878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4C0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C0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C0C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C0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C0C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C0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C0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C0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C0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C0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C0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C0C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C0CC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C0CC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C0CC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C0CC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C0CC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C0CC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C0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C0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C0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C0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C0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C0CC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C0CC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C0CC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C0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C0CC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C0CC1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B02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02BC0"/>
  </w:style>
  <w:style w:type="paragraph" w:styleId="Subsol">
    <w:name w:val="footer"/>
    <w:basedOn w:val="Normal"/>
    <w:link w:val="SubsolCaracter"/>
    <w:uiPriority w:val="99"/>
    <w:unhideWhenUsed/>
    <w:rsid w:val="00B02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02BC0"/>
  </w:style>
  <w:style w:type="table" w:styleId="Tabelgril">
    <w:name w:val="Table Grid"/>
    <w:basedOn w:val="TabelNormal"/>
    <w:uiPriority w:val="39"/>
    <w:rsid w:val="009C5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spj-sibiu.rdslink.ro" TargetMode="External"/><Relationship Id="rId2" Type="http://schemas.openxmlformats.org/officeDocument/2006/relationships/hyperlink" Target="mailto:relatiicupublicul@dspsibiu.r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175</cp:revision>
  <cp:lastPrinted>2025-10-15T09:57:00Z</cp:lastPrinted>
  <dcterms:created xsi:type="dcterms:W3CDTF">2025-10-14T11:27:00Z</dcterms:created>
  <dcterms:modified xsi:type="dcterms:W3CDTF">2025-10-21T11:12:00Z</dcterms:modified>
</cp:coreProperties>
</file>