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C0385" w14:textId="246E8A95" w:rsidR="00D31B9F" w:rsidRDefault="000519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BF52C5" w:rsidRPr="00051950">
        <w:rPr>
          <w:rFonts w:ascii="Times New Roman" w:hAnsi="Times New Roman" w:cs="Times New Roman"/>
        </w:rPr>
        <w:t>Nr. SB-</w:t>
      </w:r>
      <w:r w:rsidRPr="00051950">
        <w:rPr>
          <w:rFonts w:ascii="Times New Roman" w:hAnsi="Times New Roman" w:cs="Times New Roman"/>
        </w:rPr>
        <w:t>13653/29.10.2025</w:t>
      </w:r>
    </w:p>
    <w:p w14:paraId="4A10015D" w14:textId="49B0C04B" w:rsidR="00245792" w:rsidRDefault="000546AD" w:rsidP="00331936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EF74F6">
        <w:rPr>
          <w:rFonts w:ascii="Times New Roman" w:hAnsi="Times New Roman" w:cs="Times New Roman"/>
          <w:b/>
          <w:bCs/>
        </w:rPr>
        <w:t>Situație</w:t>
      </w:r>
      <w:proofErr w:type="spellEnd"/>
      <w:r w:rsidRPr="00EF74F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74F6">
        <w:rPr>
          <w:rFonts w:ascii="Times New Roman" w:hAnsi="Times New Roman" w:cs="Times New Roman"/>
          <w:b/>
          <w:bCs/>
        </w:rPr>
        <w:t>infecții</w:t>
      </w:r>
      <w:proofErr w:type="spellEnd"/>
      <w:r w:rsidRPr="00EF74F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74F6">
        <w:rPr>
          <w:rFonts w:ascii="Times New Roman" w:hAnsi="Times New Roman" w:cs="Times New Roman"/>
          <w:b/>
          <w:bCs/>
        </w:rPr>
        <w:t>respiratorii</w:t>
      </w:r>
      <w:proofErr w:type="spellEnd"/>
      <w:r w:rsidRPr="00EF74F6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EF74F6">
        <w:rPr>
          <w:rFonts w:ascii="Times New Roman" w:hAnsi="Times New Roman" w:cs="Times New Roman"/>
          <w:b/>
          <w:bCs/>
        </w:rPr>
        <w:t>pneumopatii</w:t>
      </w:r>
      <w:proofErr w:type="spellEnd"/>
      <w:r w:rsidRPr="00EF74F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74F6">
        <w:rPr>
          <w:rFonts w:ascii="Times New Roman" w:hAnsi="Times New Roman" w:cs="Times New Roman"/>
          <w:b/>
          <w:bCs/>
        </w:rPr>
        <w:t>și</w:t>
      </w:r>
      <w:proofErr w:type="spellEnd"/>
      <w:r w:rsidRPr="00EF74F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74F6">
        <w:rPr>
          <w:rFonts w:ascii="Times New Roman" w:hAnsi="Times New Roman" w:cs="Times New Roman"/>
          <w:b/>
          <w:bCs/>
        </w:rPr>
        <w:t>gripă</w:t>
      </w:r>
      <w:proofErr w:type="spellEnd"/>
      <w:r w:rsidRPr="00EF74F6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EF74F6">
        <w:rPr>
          <w:rFonts w:ascii="Times New Roman" w:hAnsi="Times New Roman" w:cs="Times New Roman"/>
          <w:b/>
          <w:bCs/>
        </w:rPr>
        <w:t>săptămâna</w:t>
      </w:r>
      <w:proofErr w:type="spellEnd"/>
      <w:r w:rsidRPr="00EF74F6">
        <w:rPr>
          <w:rFonts w:ascii="Times New Roman" w:hAnsi="Times New Roman" w:cs="Times New Roman"/>
          <w:b/>
          <w:bCs/>
        </w:rPr>
        <w:t xml:space="preserve"> 4</w:t>
      </w:r>
      <w:r>
        <w:rPr>
          <w:rFonts w:ascii="Times New Roman" w:hAnsi="Times New Roman" w:cs="Times New Roman"/>
          <w:b/>
          <w:bCs/>
        </w:rPr>
        <w:t>3 (20-26.10.2025)</w:t>
      </w:r>
    </w:p>
    <w:p w14:paraId="00EF5443" w14:textId="3D2DA178" w:rsidR="00EA19A2" w:rsidRDefault="00D16566" w:rsidP="00DC4D6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="008C1B86">
        <w:rPr>
          <w:rFonts w:ascii="Times New Roman" w:hAnsi="Times New Roman" w:cs="Times New Roman"/>
        </w:rPr>
        <w:t xml:space="preserve">Cea de-a </w:t>
      </w:r>
      <w:proofErr w:type="spellStart"/>
      <w:r w:rsidR="008C1B86">
        <w:rPr>
          <w:rFonts w:ascii="Times New Roman" w:hAnsi="Times New Roman" w:cs="Times New Roman"/>
        </w:rPr>
        <w:t>patra</w:t>
      </w:r>
      <w:proofErr w:type="spellEnd"/>
      <w:r w:rsidR="008C1B86">
        <w:rPr>
          <w:rFonts w:ascii="Times New Roman" w:hAnsi="Times New Roman" w:cs="Times New Roman"/>
        </w:rPr>
        <w:t xml:space="preserve"> </w:t>
      </w:r>
      <w:proofErr w:type="spellStart"/>
      <w:r w:rsidR="008C1B86">
        <w:rPr>
          <w:rFonts w:ascii="Times New Roman" w:hAnsi="Times New Roman" w:cs="Times New Roman"/>
        </w:rPr>
        <w:t>săptămână</w:t>
      </w:r>
      <w:proofErr w:type="spellEnd"/>
      <w:r w:rsidR="008C1B86">
        <w:rPr>
          <w:rFonts w:ascii="Times New Roman" w:hAnsi="Times New Roman" w:cs="Times New Roman"/>
        </w:rPr>
        <w:t xml:space="preserve"> de </w:t>
      </w:r>
      <w:proofErr w:type="spellStart"/>
      <w:r w:rsidR="008C1B86">
        <w:rPr>
          <w:rFonts w:ascii="Times New Roman" w:hAnsi="Times New Roman" w:cs="Times New Roman"/>
        </w:rPr>
        <w:t>raportare</w:t>
      </w:r>
      <w:proofErr w:type="spellEnd"/>
      <w:r w:rsidR="008C1B86">
        <w:rPr>
          <w:rFonts w:ascii="Times New Roman" w:hAnsi="Times New Roman" w:cs="Times New Roman"/>
        </w:rPr>
        <w:t xml:space="preserve"> </w:t>
      </w:r>
      <w:proofErr w:type="gramStart"/>
      <w:r w:rsidR="008C1B86">
        <w:rPr>
          <w:rFonts w:ascii="Times New Roman" w:hAnsi="Times New Roman" w:cs="Times New Roman"/>
        </w:rPr>
        <w:t>a</w:t>
      </w:r>
      <w:proofErr w:type="gramEnd"/>
      <w:r w:rsidR="008C1B86">
        <w:rPr>
          <w:rFonts w:ascii="Times New Roman" w:hAnsi="Times New Roman" w:cs="Times New Roman"/>
        </w:rPr>
        <w:t xml:space="preserve"> </w:t>
      </w:r>
      <w:proofErr w:type="spellStart"/>
      <w:r w:rsidR="008C1B86">
        <w:rPr>
          <w:rFonts w:ascii="Times New Roman" w:hAnsi="Times New Roman" w:cs="Times New Roman"/>
        </w:rPr>
        <w:t>infecțiilor</w:t>
      </w:r>
      <w:proofErr w:type="spellEnd"/>
      <w:r w:rsidR="008C1B86">
        <w:rPr>
          <w:rFonts w:ascii="Times New Roman" w:hAnsi="Times New Roman" w:cs="Times New Roman"/>
        </w:rPr>
        <w:t xml:space="preserve"> </w:t>
      </w:r>
      <w:proofErr w:type="spellStart"/>
      <w:r w:rsidR="008C1B86">
        <w:rPr>
          <w:rFonts w:ascii="Times New Roman" w:hAnsi="Times New Roman" w:cs="Times New Roman"/>
        </w:rPr>
        <w:t>respiratorii</w:t>
      </w:r>
      <w:proofErr w:type="spellEnd"/>
      <w:r w:rsidR="008C1B86">
        <w:rPr>
          <w:rFonts w:ascii="Times New Roman" w:hAnsi="Times New Roman" w:cs="Times New Roman"/>
        </w:rPr>
        <w:t xml:space="preserve">, </w:t>
      </w:r>
      <w:proofErr w:type="spellStart"/>
      <w:r w:rsidR="008C1B86">
        <w:rPr>
          <w:rFonts w:ascii="Times New Roman" w:hAnsi="Times New Roman" w:cs="Times New Roman"/>
        </w:rPr>
        <w:t>pneumopatiilor</w:t>
      </w:r>
      <w:proofErr w:type="spellEnd"/>
      <w:r w:rsidR="008C1B86">
        <w:rPr>
          <w:rFonts w:ascii="Times New Roman" w:hAnsi="Times New Roman" w:cs="Times New Roman"/>
        </w:rPr>
        <w:t xml:space="preserve"> </w:t>
      </w:r>
      <w:proofErr w:type="spellStart"/>
      <w:r w:rsidR="008C1B86">
        <w:rPr>
          <w:rFonts w:ascii="Times New Roman" w:hAnsi="Times New Roman" w:cs="Times New Roman"/>
        </w:rPr>
        <w:t>și</w:t>
      </w:r>
      <w:proofErr w:type="spellEnd"/>
      <w:r w:rsidR="008C1B86">
        <w:rPr>
          <w:rFonts w:ascii="Times New Roman" w:hAnsi="Times New Roman" w:cs="Times New Roman"/>
        </w:rPr>
        <w:t xml:space="preserve"> </w:t>
      </w:r>
      <w:proofErr w:type="spellStart"/>
      <w:r w:rsidR="008C1B86">
        <w:rPr>
          <w:rFonts w:ascii="Times New Roman" w:hAnsi="Times New Roman" w:cs="Times New Roman"/>
        </w:rPr>
        <w:t>gripei</w:t>
      </w:r>
      <w:proofErr w:type="spellEnd"/>
      <w:r w:rsidR="008C1B86">
        <w:rPr>
          <w:rFonts w:ascii="Times New Roman" w:hAnsi="Times New Roman" w:cs="Times New Roman"/>
        </w:rPr>
        <w:t xml:space="preserve">, vine cu </w:t>
      </w:r>
      <w:proofErr w:type="spellStart"/>
      <w:r w:rsidR="008C1B86">
        <w:rPr>
          <w:rFonts w:ascii="Times New Roman" w:hAnsi="Times New Roman" w:cs="Times New Roman"/>
        </w:rPr>
        <w:t>vești</w:t>
      </w:r>
      <w:proofErr w:type="spellEnd"/>
      <w:r w:rsidR="008C1B86">
        <w:rPr>
          <w:rFonts w:ascii="Times New Roman" w:hAnsi="Times New Roman" w:cs="Times New Roman"/>
        </w:rPr>
        <w:t xml:space="preserve"> </w:t>
      </w:r>
      <w:proofErr w:type="spellStart"/>
      <w:r w:rsidR="008C1B86">
        <w:rPr>
          <w:rFonts w:ascii="Times New Roman" w:hAnsi="Times New Roman" w:cs="Times New Roman"/>
        </w:rPr>
        <w:t>bune</w:t>
      </w:r>
      <w:proofErr w:type="spellEnd"/>
      <w:r w:rsidR="008C1B86">
        <w:rPr>
          <w:rFonts w:ascii="Times New Roman" w:hAnsi="Times New Roman" w:cs="Times New Roman"/>
        </w:rPr>
        <w:t xml:space="preserve">! </w:t>
      </w:r>
      <w:r w:rsidR="00EA19A2">
        <w:rPr>
          <w:rFonts w:ascii="Times New Roman" w:hAnsi="Times New Roman" w:cs="Times New Roman"/>
        </w:rPr>
        <w:t>N</w:t>
      </w:r>
      <w:r w:rsidR="008C1B86">
        <w:rPr>
          <w:rFonts w:ascii="Times New Roman" w:hAnsi="Times New Roman" w:cs="Times New Roman"/>
        </w:rPr>
        <w:t xml:space="preserve">u a fost </w:t>
      </w:r>
      <w:proofErr w:type="spellStart"/>
      <w:r w:rsidR="008C1B86">
        <w:rPr>
          <w:rFonts w:ascii="Times New Roman" w:hAnsi="Times New Roman" w:cs="Times New Roman"/>
        </w:rPr>
        <w:t>înregistrat</w:t>
      </w:r>
      <w:proofErr w:type="spellEnd"/>
      <w:r w:rsidR="008C1B86">
        <w:rPr>
          <w:rFonts w:ascii="Times New Roman" w:hAnsi="Times New Roman" w:cs="Times New Roman"/>
        </w:rPr>
        <w:t xml:space="preserve"> </w:t>
      </w:r>
      <w:proofErr w:type="spellStart"/>
      <w:r w:rsidR="008C1B86">
        <w:rPr>
          <w:rFonts w:ascii="Times New Roman" w:hAnsi="Times New Roman" w:cs="Times New Roman"/>
        </w:rPr>
        <w:t>niciun</w:t>
      </w:r>
      <w:proofErr w:type="spellEnd"/>
      <w:r w:rsidR="008C1B86">
        <w:rPr>
          <w:rFonts w:ascii="Times New Roman" w:hAnsi="Times New Roman" w:cs="Times New Roman"/>
        </w:rPr>
        <w:t xml:space="preserve"> </w:t>
      </w:r>
      <w:proofErr w:type="spellStart"/>
      <w:r w:rsidR="008C1B86">
        <w:rPr>
          <w:rFonts w:ascii="Times New Roman" w:hAnsi="Times New Roman" w:cs="Times New Roman"/>
        </w:rPr>
        <w:t>caz</w:t>
      </w:r>
      <w:proofErr w:type="spellEnd"/>
      <w:r w:rsidR="008C1B86">
        <w:rPr>
          <w:rFonts w:ascii="Times New Roman" w:hAnsi="Times New Roman" w:cs="Times New Roman"/>
        </w:rPr>
        <w:t xml:space="preserve"> de </w:t>
      </w:r>
      <w:proofErr w:type="spellStart"/>
      <w:r w:rsidR="008C1B86">
        <w:rPr>
          <w:rFonts w:ascii="Times New Roman" w:hAnsi="Times New Roman" w:cs="Times New Roman"/>
        </w:rPr>
        <w:t>gipă</w:t>
      </w:r>
      <w:proofErr w:type="spellEnd"/>
      <w:r>
        <w:rPr>
          <w:rFonts w:ascii="Times New Roman" w:hAnsi="Times New Roman" w:cs="Times New Roman"/>
        </w:rPr>
        <w:t>,</w:t>
      </w:r>
      <w:r w:rsidR="008C1B86">
        <w:rPr>
          <w:rFonts w:ascii="Times New Roman" w:hAnsi="Times New Roman" w:cs="Times New Roman"/>
        </w:rPr>
        <w:t xml:space="preserve"> </w:t>
      </w:r>
      <w:proofErr w:type="spellStart"/>
      <w:r w:rsidR="008C1B86">
        <w:rPr>
          <w:rFonts w:ascii="Times New Roman" w:hAnsi="Times New Roman" w:cs="Times New Roman"/>
        </w:rPr>
        <w:t>iar</w:t>
      </w:r>
      <w:proofErr w:type="spellEnd"/>
      <w:r w:rsidR="00EA19A2">
        <w:rPr>
          <w:rFonts w:ascii="Times New Roman" w:hAnsi="Times New Roman" w:cs="Times New Roman"/>
        </w:rPr>
        <w:t xml:space="preserve"> </w:t>
      </w:r>
      <w:proofErr w:type="spellStart"/>
      <w:r w:rsidR="00EA19A2">
        <w:rPr>
          <w:rFonts w:ascii="Times New Roman" w:hAnsi="Times New Roman" w:cs="Times New Roman"/>
        </w:rPr>
        <w:t>numărul</w:t>
      </w:r>
      <w:proofErr w:type="spellEnd"/>
      <w:r w:rsidR="00EA19A2">
        <w:rPr>
          <w:rFonts w:ascii="Times New Roman" w:hAnsi="Times New Roman" w:cs="Times New Roman"/>
        </w:rPr>
        <w:t xml:space="preserve"> </w:t>
      </w:r>
      <w:proofErr w:type="spellStart"/>
      <w:r w:rsidR="00EA19A2">
        <w:rPr>
          <w:rFonts w:ascii="Times New Roman" w:hAnsi="Times New Roman" w:cs="Times New Roman"/>
        </w:rPr>
        <w:t>infecțiilor</w:t>
      </w:r>
      <w:proofErr w:type="spellEnd"/>
      <w:r w:rsidR="00EA19A2">
        <w:rPr>
          <w:rFonts w:ascii="Times New Roman" w:hAnsi="Times New Roman" w:cs="Times New Roman"/>
        </w:rPr>
        <w:t xml:space="preserve"> acute ale </w:t>
      </w:r>
      <w:proofErr w:type="spellStart"/>
      <w:r w:rsidR="00EA19A2">
        <w:rPr>
          <w:rFonts w:ascii="Times New Roman" w:hAnsi="Times New Roman" w:cs="Times New Roman"/>
        </w:rPr>
        <w:t>căilor</w:t>
      </w:r>
      <w:proofErr w:type="spellEnd"/>
      <w:r w:rsidR="00EA19A2">
        <w:rPr>
          <w:rFonts w:ascii="Times New Roman" w:hAnsi="Times New Roman" w:cs="Times New Roman"/>
        </w:rPr>
        <w:t xml:space="preserve"> </w:t>
      </w:r>
      <w:proofErr w:type="spellStart"/>
      <w:r w:rsidR="00EA19A2">
        <w:rPr>
          <w:rFonts w:ascii="Times New Roman" w:hAnsi="Times New Roman" w:cs="Times New Roman"/>
        </w:rPr>
        <w:t>respiratorii</w:t>
      </w:r>
      <w:proofErr w:type="spellEnd"/>
      <w:r w:rsidR="00EA19A2">
        <w:rPr>
          <w:rFonts w:ascii="Times New Roman" w:hAnsi="Times New Roman" w:cs="Times New Roman"/>
        </w:rPr>
        <w:t xml:space="preserve"> </w:t>
      </w:r>
      <w:proofErr w:type="spellStart"/>
      <w:r w:rsidR="00EA19A2">
        <w:rPr>
          <w:rFonts w:ascii="Times New Roman" w:hAnsi="Times New Roman" w:cs="Times New Roman"/>
        </w:rPr>
        <w:t>superioare</w:t>
      </w:r>
      <w:proofErr w:type="spellEnd"/>
      <w:r w:rsidR="00EA19A2">
        <w:rPr>
          <w:rFonts w:ascii="Times New Roman" w:hAnsi="Times New Roman" w:cs="Times New Roman"/>
        </w:rPr>
        <w:t xml:space="preserve"> </w:t>
      </w:r>
      <w:proofErr w:type="spellStart"/>
      <w:r w:rsidR="00EA19A2">
        <w:rPr>
          <w:rFonts w:ascii="Times New Roman" w:hAnsi="Times New Roman" w:cs="Times New Roman"/>
        </w:rPr>
        <w:t>este</w:t>
      </w:r>
      <w:proofErr w:type="spellEnd"/>
      <w:r w:rsidR="00EA19A2">
        <w:rPr>
          <w:rFonts w:ascii="Times New Roman" w:hAnsi="Times New Roman" w:cs="Times New Roman"/>
        </w:rPr>
        <w:t xml:space="preserve"> </w:t>
      </w:r>
      <w:proofErr w:type="spellStart"/>
      <w:r w:rsidR="00EA19A2">
        <w:rPr>
          <w:rFonts w:ascii="Times New Roman" w:hAnsi="Times New Roman" w:cs="Times New Roman"/>
        </w:rPr>
        <w:t>în</w:t>
      </w:r>
      <w:proofErr w:type="spellEnd"/>
      <w:r w:rsidR="00EA19A2">
        <w:rPr>
          <w:rFonts w:ascii="Times New Roman" w:hAnsi="Times New Roman" w:cs="Times New Roman"/>
        </w:rPr>
        <w:t xml:space="preserve"> </w:t>
      </w:r>
      <w:proofErr w:type="spellStart"/>
      <w:r w:rsidR="00EA19A2">
        <w:rPr>
          <w:rFonts w:ascii="Times New Roman" w:hAnsi="Times New Roman" w:cs="Times New Roman"/>
        </w:rPr>
        <w:t>scădere</w:t>
      </w:r>
      <w:proofErr w:type="spellEnd"/>
      <w:r w:rsidR="00EA19A2">
        <w:rPr>
          <w:rFonts w:ascii="Times New Roman" w:hAnsi="Times New Roman" w:cs="Times New Roman"/>
        </w:rPr>
        <w:t xml:space="preserve">. </w:t>
      </w:r>
      <w:proofErr w:type="spellStart"/>
      <w:r w:rsidR="00EA19A2">
        <w:rPr>
          <w:rFonts w:ascii="Times New Roman" w:hAnsi="Times New Roman" w:cs="Times New Roman"/>
        </w:rPr>
        <w:t>Și</w:t>
      </w:r>
      <w:proofErr w:type="spellEnd"/>
      <w:r w:rsidR="00EA19A2">
        <w:rPr>
          <w:rFonts w:ascii="Times New Roman" w:hAnsi="Times New Roman" w:cs="Times New Roman"/>
        </w:rPr>
        <w:t xml:space="preserve"> </w:t>
      </w:r>
      <w:proofErr w:type="spellStart"/>
      <w:r w:rsidR="00EA19A2">
        <w:rPr>
          <w:rFonts w:ascii="Times New Roman" w:hAnsi="Times New Roman" w:cs="Times New Roman"/>
        </w:rPr>
        <w:t>campania</w:t>
      </w:r>
      <w:proofErr w:type="spellEnd"/>
      <w:r w:rsidR="00EA19A2">
        <w:rPr>
          <w:rFonts w:ascii="Times New Roman" w:hAnsi="Times New Roman" w:cs="Times New Roman"/>
        </w:rPr>
        <w:t xml:space="preserve"> de </w:t>
      </w:r>
      <w:proofErr w:type="spellStart"/>
      <w:r w:rsidR="00EA19A2">
        <w:rPr>
          <w:rFonts w:ascii="Times New Roman" w:hAnsi="Times New Roman" w:cs="Times New Roman"/>
        </w:rPr>
        <w:t>vaccinare</w:t>
      </w:r>
      <w:proofErr w:type="spellEnd"/>
      <w:r w:rsidR="00EA19A2">
        <w:rPr>
          <w:rFonts w:ascii="Times New Roman" w:hAnsi="Times New Roman" w:cs="Times New Roman"/>
        </w:rPr>
        <w:t xml:space="preserve"> </w:t>
      </w:r>
      <w:proofErr w:type="spellStart"/>
      <w:r w:rsidR="00EA19A2">
        <w:rPr>
          <w:rFonts w:ascii="Times New Roman" w:hAnsi="Times New Roman" w:cs="Times New Roman"/>
        </w:rPr>
        <w:t>împotriva</w:t>
      </w:r>
      <w:proofErr w:type="spellEnd"/>
      <w:r w:rsidR="00EA19A2">
        <w:rPr>
          <w:rFonts w:ascii="Times New Roman" w:hAnsi="Times New Roman" w:cs="Times New Roman"/>
        </w:rPr>
        <w:t xml:space="preserve"> </w:t>
      </w:r>
      <w:proofErr w:type="spellStart"/>
      <w:r w:rsidR="00EA19A2">
        <w:rPr>
          <w:rFonts w:ascii="Times New Roman" w:hAnsi="Times New Roman" w:cs="Times New Roman"/>
        </w:rPr>
        <w:t>gripei</w:t>
      </w:r>
      <w:proofErr w:type="spellEnd"/>
      <w:r w:rsidR="00EA19A2">
        <w:rPr>
          <w:rFonts w:ascii="Times New Roman" w:hAnsi="Times New Roman" w:cs="Times New Roman"/>
        </w:rPr>
        <w:t xml:space="preserve"> </w:t>
      </w:r>
      <w:proofErr w:type="spellStart"/>
      <w:r w:rsidR="00EA19A2">
        <w:rPr>
          <w:rFonts w:ascii="Times New Roman" w:hAnsi="Times New Roman" w:cs="Times New Roman"/>
        </w:rPr>
        <w:t>este</w:t>
      </w:r>
      <w:proofErr w:type="spellEnd"/>
      <w:r w:rsidR="00EA19A2">
        <w:rPr>
          <w:rFonts w:ascii="Times New Roman" w:hAnsi="Times New Roman" w:cs="Times New Roman"/>
        </w:rPr>
        <w:t xml:space="preserve"> </w:t>
      </w:r>
      <w:proofErr w:type="spellStart"/>
      <w:r w:rsidR="00EA19A2">
        <w:rPr>
          <w:rFonts w:ascii="Times New Roman" w:hAnsi="Times New Roman" w:cs="Times New Roman"/>
        </w:rPr>
        <w:t>în</w:t>
      </w:r>
      <w:proofErr w:type="spellEnd"/>
      <w:r w:rsidR="00EA19A2">
        <w:rPr>
          <w:rFonts w:ascii="Times New Roman" w:hAnsi="Times New Roman" w:cs="Times New Roman"/>
        </w:rPr>
        <w:t xml:space="preserve"> </w:t>
      </w:r>
      <w:proofErr w:type="spellStart"/>
      <w:r w:rsidR="00EA19A2">
        <w:rPr>
          <w:rFonts w:ascii="Times New Roman" w:hAnsi="Times New Roman" w:cs="Times New Roman"/>
        </w:rPr>
        <w:t>plină</w:t>
      </w:r>
      <w:proofErr w:type="spellEnd"/>
      <w:r w:rsidR="00EA19A2">
        <w:rPr>
          <w:rFonts w:ascii="Times New Roman" w:hAnsi="Times New Roman" w:cs="Times New Roman"/>
        </w:rPr>
        <w:t xml:space="preserve"> </w:t>
      </w:r>
      <w:proofErr w:type="spellStart"/>
      <w:r w:rsidR="00EA19A2">
        <w:rPr>
          <w:rFonts w:ascii="Times New Roman" w:hAnsi="Times New Roman" w:cs="Times New Roman"/>
        </w:rPr>
        <w:t>desfășurare</w:t>
      </w:r>
      <w:proofErr w:type="spellEnd"/>
      <w:r w:rsidR="00EA19A2">
        <w:rPr>
          <w:rFonts w:ascii="Times New Roman" w:hAnsi="Times New Roman" w:cs="Times New Roman"/>
        </w:rPr>
        <w:t xml:space="preserve">. </w:t>
      </w:r>
      <w:proofErr w:type="spellStart"/>
      <w:r w:rsidR="00EA19A2">
        <w:rPr>
          <w:rFonts w:ascii="Times New Roman" w:hAnsi="Times New Roman" w:cs="Times New Roman"/>
        </w:rPr>
        <w:t>Până</w:t>
      </w:r>
      <w:proofErr w:type="spellEnd"/>
      <w:r w:rsidR="00EA19A2">
        <w:rPr>
          <w:rFonts w:ascii="Times New Roman" w:hAnsi="Times New Roman" w:cs="Times New Roman"/>
        </w:rPr>
        <w:t xml:space="preserve"> la </w:t>
      </w:r>
      <w:proofErr w:type="spellStart"/>
      <w:r w:rsidR="00EA19A2">
        <w:rPr>
          <w:rFonts w:ascii="Times New Roman" w:hAnsi="Times New Roman" w:cs="Times New Roman"/>
        </w:rPr>
        <w:t>momentul</w:t>
      </w:r>
      <w:proofErr w:type="spellEnd"/>
      <w:r w:rsidR="00EA19A2">
        <w:rPr>
          <w:rFonts w:ascii="Times New Roman" w:hAnsi="Times New Roman" w:cs="Times New Roman"/>
        </w:rPr>
        <w:t xml:space="preserve"> de </w:t>
      </w:r>
      <w:proofErr w:type="spellStart"/>
      <w:r w:rsidR="00EA19A2">
        <w:rPr>
          <w:rFonts w:ascii="Times New Roman" w:hAnsi="Times New Roman" w:cs="Times New Roman"/>
        </w:rPr>
        <w:t>față</w:t>
      </w:r>
      <w:proofErr w:type="spellEnd"/>
      <w:r w:rsidR="00EA19A2">
        <w:rPr>
          <w:rFonts w:ascii="Times New Roman" w:hAnsi="Times New Roman" w:cs="Times New Roman"/>
        </w:rPr>
        <w:t xml:space="preserve"> s-au </w:t>
      </w:r>
      <w:proofErr w:type="spellStart"/>
      <w:r w:rsidR="00EA19A2">
        <w:rPr>
          <w:rFonts w:ascii="Times New Roman" w:hAnsi="Times New Roman" w:cs="Times New Roman"/>
        </w:rPr>
        <w:t>imunizat</w:t>
      </w:r>
      <w:proofErr w:type="spellEnd"/>
      <w:r w:rsidR="00EA19A2">
        <w:rPr>
          <w:rFonts w:ascii="Times New Roman" w:hAnsi="Times New Roman" w:cs="Times New Roman"/>
        </w:rPr>
        <w:t xml:space="preserve"> </w:t>
      </w:r>
      <w:proofErr w:type="spellStart"/>
      <w:r w:rsidR="00EA19A2">
        <w:rPr>
          <w:rFonts w:ascii="Times New Roman" w:hAnsi="Times New Roman" w:cs="Times New Roman"/>
        </w:rPr>
        <w:t>împotriva</w:t>
      </w:r>
      <w:proofErr w:type="spellEnd"/>
      <w:r w:rsidR="00EA19A2">
        <w:rPr>
          <w:rFonts w:ascii="Times New Roman" w:hAnsi="Times New Roman" w:cs="Times New Roman"/>
        </w:rPr>
        <w:t xml:space="preserve"> </w:t>
      </w:r>
      <w:proofErr w:type="spellStart"/>
      <w:r w:rsidR="00EA19A2">
        <w:rPr>
          <w:rFonts w:ascii="Times New Roman" w:hAnsi="Times New Roman" w:cs="Times New Roman"/>
        </w:rPr>
        <w:t>gripei</w:t>
      </w:r>
      <w:proofErr w:type="spellEnd"/>
      <w:r w:rsidR="00EA19A2">
        <w:rPr>
          <w:rFonts w:ascii="Times New Roman" w:hAnsi="Times New Roman" w:cs="Times New Roman"/>
        </w:rPr>
        <w:t xml:space="preserve"> </w:t>
      </w:r>
      <w:proofErr w:type="spellStart"/>
      <w:r w:rsidR="00EA19A2">
        <w:rPr>
          <w:rFonts w:ascii="Times New Roman" w:hAnsi="Times New Roman" w:cs="Times New Roman"/>
        </w:rPr>
        <w:t>sezoniere</w:t>
      </w:r>
      <w:proofErr w:type="spellEnd"/>
      <w:r w:rsidR="00EA19A2">
        <w:rPr>
          <w:rFonts w:ascii="Times New Roman" w:hAnsi="Times New Roman" w:cs="Times New Roman"/>
        </w:rPr>
        <w:t xml:space="preserve"> un </w:t>
      </w:r>
      <w:proofErr w:type="spellStart"/>
      <w:r w:rsidR="00EA19A2">
        <w:rPr>
          <w:rFonts w:ascii="Times New Roman" w:hAnsi="Times New Roman" w:cs="Times New Roman"/>
        </w:rPr>
        <w:t>număr</w:t>
      </w:r>
      <w:proofErr w:type="spellEnd"/>
      <w:r w:rsidR="00EA19A2">
        <w:rPr>
          <w:rFonts w:ascii="Times New Roman" w:hAnsi="Times New Roman" w:cs="Times New Roman"/>
        </w:rPr>
        <w:t xml:space="preserve"> de 17.442 de </w:t>
      </w:r>
      <w:proofErr w:type="spellStart"/>
      <w:r w:rsidR="00EA19A2">
        <w:rPr>
          <w:rFonts w:ascii="Times New Roman" w:hAnsi="Times New Roman" w:cs="Times New Roman"/>
        </w:rPr>
        <w:t>persoane</w:t>
      </w:r>
      <w:proofErr w:type="spellEnd"/>
      <w:r w:rsidR="00EA19A2">
        <w:rPr>
          <w:rFonts w:ascii="Times New Roman" w:hAnsi="Times New Roman" w:cs="Times New Roman"/>
        </w:rPr>
        <w:t xml:space="preserve">. </w:t>
      </w:r>
      <w:proofErr w:type="spellStart"/>
      <w:r w:rsidR="00EA19A2">
        <w:rPr>
          <w:rFonts w:ascii="Times New Roman" w:hAnsi="Times New Roman" w:cs="Times New Roman"/>
        </w:rPr>
        <w:t>Singur</w:t>
      </w:r>
      <w:r>
        <w:rPr>
          <w:rFonts w:ascii="Times New Roman" w:hAnsi="Times New Roman" w:cs="Times New Roman"/>
        </w:rPr>
        <w:t>ele</w:t>
      </w:r>
      <w:proofErr w:type="spellEnd"/>
      <w:r w:rsidR="00EA19A2">
        <w:rPr>
          <w:rFonts w:ascii="Times New Roman" w:hAnsi="Times New Roman" w:cs="Times New Roman"/>
        </w:rPr>
        <w:t xml:space="preserve"> s</w:t>
      </w:r>
      <w:proofErr w:type="spellStart"/>
      <w:r w:rsidR="00EA19A2">
        <w:rPr>
          <w:rFonts w:ascii="Times New Roman" w:hAnsi="Times New Roman" w:cs="Times New Roman"/>
        </w:rPr>
        <w:t>ituați</w:t>
      </w:r>
      <w:r>
        <w:rPr>
          <w:rFonts w:ascii="Times New Roman" w:hAnsi="Times New Roman" w:cs="Times New Roman"/>
        </w:rPr>
        <w:t>i</w:t>
      </w:r>
      <w:proofErr w:type="spellEnd"/>
      <w:r w:rsidR="00EA19A2">
        <w:rPr>
          <w:rFonts w:ascii="Times New Roman" w:hAnsi="Times New Roman" w:cs="Times New Roman"/>
        </w:rPr>
        <w:t xml:space="preserve"> </w:t>
      </w:r>
      <w:proofErr w:type="spellStart"/>
      <w:r w:rsidR="00EA19A2">
        <w:rPr>
          <w:rFonts w:ascii="Times New Roman" w:hAnsi="Times New Roman" w:cs="Times New Roman"/>
        </w:rPr>
        <w:t>unde</w:t>
      </w:r>
      <w:proofErr w:type="spellEnd"/>
      <w:r w:rsidR="00EA19A2">
        <w:rPr>
          <w:rFonts w:ascii="Times New Roman" w:hAnsi="Times New Roman" w:cs="Times New Roman"/>
        </w:rPr>
        <w:t xml:space="preserve"> </w:t>
      </w:r>
      <w:proofErr w:type="spellStart"/>
      <w:r w:rsidR="00EA19A2">
        <w:rPr>
          <w:rFonts w:ascii="Times New Roman" w:hAnsi="Times New Roman" w:cs="Times New Roman"/>
        </w:rPr>
        <w:t>medicii</w:t>
      </w:r>
      <w:proofErr w:type="spellEnd"/>
      <w:r w:rsidR="00EA19A2">
        <w:rPr>
          <w:rFonts w:ascii="Times New Roman" w:hAnsi="Times New Roman" w:cs="Times New Roman"/>
        </w:rPr>
        <w:t xml:space="preserve"> au </w:t>
      </w:r>
      <w:proofErr w:type="spellStart"/>
      <w:proofErr w:type="gramStart"/>
      <w:r w:rsidR="00EA19A2">
        <w:rPr>
          <w:rFonts w:ascii="Times New Roman" w:hAnsi="Times New Roman" w:cs="Times New Roman"/>
        </w:rPr>
        <w:t>avut</w:t>
      </w:r>
      <w:proofErr w:type="spellEnd"/>
      <w:r w:rsidR="00EA19A2">
        <w:rPr>
          <w:rFonts w:ascii="Times New Roman" w:hAnsi="Times New Roman" w:cs="Times New Roman"/>
        </w:rPr>
        <w:t xml:space="preserve"> </w:t>
      </w:r>
      <w:r w:rsidR="00725491">
        <w:rPr>
          <w:rFonts w:ascii="Times New Roman" w:hAnsi="Times New Roman" w:cs="Times New Roman"/>
        </w:rPr>
        <w:t>”</w:t>
      </w:r>
      <w:r w:rsidR="00EA19A2">
        <w:rPr>
          <w:rFonts w:ascii="Times New Roman" w:hAnsi="Times New Roman" w:cs="Times New Roman"/>
        </w:rPr>
        <w:t>de</w:t>
      </w:r>
      <w:proofErr w:type="gramEnd"/>
      <w:r w:rsidR="00EA19A2">
        <w:rPr>
          <w:rFonts w:ascii="Times New Roman" w:hAnsi="Times New Roman" w:cs="Times New Roman"/>
        </w:rPr>
        <w:t xml:space="preserve"> </w:t>
      </w:r>
      <w:proofErr w:type="spellStart"/>
      <w:r w:rsidR="00EA19A2">
        <w:rPr>
          <w:rFonts w:ascii="Times New Roman" w:hAnsi="Times New Roman" w:cs="Times New Roman"/>
        </w:rPr>
        <w:t>furcă</w:t>
      </w:r>
      <w:proofErr w:type="spellEnd"/>
      <w:r w:rsidR="00725491">
        <w:rPr>
          <w:rFonts w:ascii="Times New Roman" w:hAnsi="Times New Roman" w:cs="Times New Roman"/>
        </w:rPr>
        <w:t>”</w:t>
      </w:r>
      <w:r w:rsidR="00EA19A2">
        <w:rPr>
          <w:rFonts w:ascii="Times New Roman" w:hAnsi="Times New Roman" w:cs="Times New Roman"/>
        </w:rPr>
        <w:t xml:space="preserve"> </w:t>
      </w:r>
      <w:r w:rsidR="00FB5685">
        <w:rPr>
          <w:rFonts w:ascii="Times New Roman" w:hAnsi="Times New Roman" w:cs="Times New Roman"/>
        </w:rPr>
        <w:t>sunt</w:t>
      </w:r>
      <w:r w:rsidR="00EA19A2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EA19A2">
        <w:rPr>
          <w:rFonts w:ascii="Times New Roman" w:hAnsi="Times New Roman" w:cs="Times New Roman"/>
        </w:rPr>
        <w:t>sfera</w:t>
      </w:r>
      <w:proofErr w:type="spellEnd"/>
      <w:r w:rsidR="00EA19A2">
        <w:rPr>
          <w:rFonts w:ascii="Times New Roman" w:hAnsi="Times New Roman" w:cs="Times New Roman"/>
        </w:rPr>
        <w:t xml:space="preserve"> </w:t>
      </w:r>
      <w:proofErr w:type="spellStart"/>
      <w:r w:rsidR="00EA19A2">
        <w:rPr>
          <w:rFonts w:ascii="Times New Roman" w:hAnsi="Times New Roman" w:cs="Times New Roman"/>
        </w:rPr>
        <w:t>afecțiunilor</w:t>
      </w:r>
      <w:proofErr w:type="spellEnd"/>
      <w:r w:rsidR="00EA19A2">
        <w:rPr>
          <w:rFonts w:ascii="Times New Roman" w:hAnsi="Times New Roman" w:cs="Times New Roman"/>
        </w:rPr>
        <w:t xml:space="preserve"> </w:t>
      </w:r>
      <w:proofErr w:type="spellStart"/>
      <w:r w:rsidR="00EA19A2">
        <w:rPr>
          <w:rFonts w:ascii="Times New Roman" w:hAnsi="Times New Roman" w:cs="Times New Roman"/>
        </w:rPr>
        <w:t>pulmonare</w:t>
      </w:r>
      <w:proofErr w:type="spellEnd"/>
      <w:r w:rsidR="00EA19A2">
        <w:rPr>
          <w:rFonts w:ascii="Times New Roman" w:hAnsi="Times New Roman" w:cs="Times New Roman"/>
        </w:rPr>
        <w:t xml:space="preserve">, </w:t>
      </w:r>
      <w:proofErr w:type="spellStart"/>
      <w:r w:rsidR="00EA19A2">
        <w:rPr>
          <w:rFonts w:ascii="Times New Roman" w:hAnsi="Times New Roman" w:cs="Times New Roman"/>
        </w:rPr>
        <w:t>unde</w:t>
      </w:r>
      <w:proofErr w:type="spellEnd"/>
      <w:r w:rsidR="00EA19A2">
        <w:rPr>
          <w:rFonts w:ascii="Times New Roman" w:hAnsi="Times New Roman" w:cs="Times New Roman"/>
        </w:rPr>
        <w:t xml:space="preserve"> </w:t>
      </w:r>
      <w:proofErr w:type="spellStart"/>
      <w:r w:rsidR="00EA19A2">
        <w:rPr>
          <w:rFonts w:ascii="Times New Roman" w:hAnsi="Times New Roman" w:cs="Times New Roman"/>
        </w:rPr>
        <w:t>numărul</w:t>
      </w:r>
      <w:proofErr w:type="spellEnd"/>
      <w:r w:rsidR="00EA19A2">
        <w:rPr>
          <w:rFonts w:ascii="Times New Roman" w:hAnsi="Times New Roman" w:cs="Times New Roman"/>
        </w:rPr>
        <w:t xml:space="preserve"> </w:t>
      </w:r>
      <w:proofErr w:type="spellStart"/>
      <w:r w:rsidR="00EA19A2">
        <w:rPr>
          <w:rFonts w:ascii="Times New Roman" w:hAnsi="Times New Roman" w:cs="Times New Roman"/>
        </w:rPr>
        <w:t>internărilor</w:t>
      </w:r>
      <w:proofErr w:type="spellEnd"/>
      <w:r w:rsidR="00EA19A2">
        <w:rPr>
          <w:rFonts w:ascii="Times New Roman" w:hAnsi="Times New Roman" w:cs="Times New Roman"/>
        </w:rPr>
        <w:t xml:space="preserve"> </w:t>
      </w:r>
      <w:proofErr w:type="spellStart"/>
      <w:r w:rsidR="00EA19A2">
        <w:rPr>
          <w:rFonts w:ascii="Times New Roman" w:hAnsi="Times New Roman" w:cs="Times New Roman"/>
        </w:rPr>
        <w:t>rămâne</w:t>
      </w:r>
      <w:proofErr w:type="spellEnd"/>
      <w:r w:rsidR="00EA19A2">
        <w:rPr>
          <w:rFonts w:ascii="Times New Roman" w:hAnsi="Times New Roman" w:cs="Times New Roman"/>
        </w:rPr>
        <w:t xml:space="preserve"> </w:t>
      </w:r>
      <w:proofErr w:type="spellStart"/>
      <w:r w:rsidR="00EA19A2">
        <w:rPr>
          <w:rFonts w:ascii="Times New Roman" w:hAnsi="Times New Roman" w:cs="Times New Roman"/>
        </w:rPr>
        <w:t>crescut</w:t>
      </w:r>
      <w:proofErr w:type="spellEnd"/>
      <w:r w:rsidR="00EA19A2">
        <w:rPr>
          <w:rFonts w:ascii="Times New Roman" w:hAnsi="Times New Roman" w:cs="Times New Roman"/>
        </w:rPr>
        <w:t xml:space="preserve">. </w:t>
      </w:r>
    </w:p>
    <w:p w14:paraId="2DECE1C7" w14:textId="77777777" w:rsidR="00A23BD2" w:rsidRDefault="008C1B86" w:rsidP="00DC4D6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 w:rsidR="00EA19A2">
        <w:rPr>
          <w:rFonts w:ascii="Times New Roman" w:hAnsi="Times New Roman" w:cs="Times New Roman"/>
        </w:rPr>
        <w:t>”Ne</w:t>
      </w:r>
      <w:proofErr w:type="gramEnd"/>
      <w:r w:rsidR="00EA19A2">
        <w:rPr>
          <w:rFonts w:ascii="Times New Roman" w:hAnsi="Times New Roman" w:cs="Times New Roman"/>
        </w:rPr>
        <w:t xml:space="preserve"> </w:t>
      </w:r>
      <w:proofErr w:type="spellStart"/>
      <w:r w:rsidR="00EA19A2">
        <w:rPr>
          <w:rFonts w:ascii="Times New Roman" w:hAnsi="Times New Roman" w:cs="Times New Roman"/>
        </w:rPr>
        <w:t>bucură</w:t>
      </w:r>
      <w:proofErr w:type="spellEnd"/>
      <w:r w:rsidR="00EA19A2">
        <w:rPr>
          <w:rFonts w:ascii="Times New Roman" w:hAnsi="Times New Roman" w:cs="Times New Roman"/>
        </w:rPr>
        <w:t xml:space="preserve"> </w:t>
      </w:r>
      <w:proofErr w:type="spellStart"/>
      <w:r w:rsidR="00EA19A2">
        <w:rPr>
          <w:rFonts w:ascii="Times New Roman" w:hAnsi="Times New Roman" w:cs="Times New Roman"/>
        </w:rPr>
        <w:t>deosebit</w:t>
      </w:r>
      <w:proofErr w:type="spellEnd"/>
      <w:r w:rsidR="00EA19A2">
        <w:rPr>
          <w:rFonts w:ascii="Times New Roman" w:hAnsi="Times New Roman" w:cs="Times New Roman"/>
        </w:rPr>
        <w:t xml:space="preserve"> de </w:t>
      </w:r>
      <w:proofErr w:type="spellStart"/>
      <w:r w:rsidR="00EA19A2">
        <w:rPr>
          <w:rFonts w:ascii="Times New Roman" w:hAnsi="Times New Roman" w:cs="Times New Roman"/>
        </w:rPr>
        <w:t>mult</w:t>
      </w:r>
      <w:proofErr w:type="spellEnd"/>
      <w:r w:rsidR="00EA19A2">
        <w:rPr>
          <w:rFonts w:ascii="Times New Roman" w:hAnsi="Times New Roman" w:cs="Times New Roman"/>
        </w:rPr>
        <w:t xml:space="preserve"> </w:t>
      </w:r>
      <w:proofErr w:type="spellStart"/>
      <w:r w:rsidR="00EA19A2">
        <w:rPr>
          <w:rFonts w:ascii="Times New Roman" w:hAnsi="Times New Roman" w:cs="Times New Roman"/>
        </w:rPr>
        <w:t>receptivitatea</w:t>
      </w:r>
      <w:proofErr w:type="spellEnd"/>
      <w:r w:rsidR="00EA19A2">
        <w:rPr>
          <w:rFonts w:ascii="Times New Roman" w:hAnsi="Times New Roman" w:cs="Times New Roman"/>
        </w:rPr>
        <w:t xml:space="preserve"> </w:t>
      </w:r>
      <w:proofErr w:type="spellStart"/>
      <w:r w:rsidR="00EA19A2">
        <w:rPr>
          <w:rFonts w:ascii="Times New Roman" w:hAnsi="Times New Roman" w:cs="Times New Roman"/>
        </w:rPr>
        <w:t>sibienilor</w:t>
      </w:r>
      <w:proofErr w:type="spellEnd"/>
      <w:r w:rsidR="00EA19A2">
        <w:rPr>
          <w:rFonts w:ascii="Times New Roman" w:hAnsi="Times New Roman" w:cs="Times New Roman"/>
        </w:rPr>
        <w:t xml:space="preserve"> cu </w:t>
      </w:r>
      <w:proofErr w:type="spellStart"/>
      <w:r w:rsidR="00EA19A2">
        <w:rPr>
          <w:rFonts w:ascii="Times New Roman" w:hAnsi="Times New Roman" w:cs="Times New Roman"/>
        </w:rPr>
        <w:t>privire</w:t>
      </w:r>
      <w:proofErr w:type="spellEnd"/>
      <w:r w:rsidR="00EA19A2">
        <w:rPr>
          <w:rFonts w:ascii="Times New Roman" w:hAnsi="Times New Roman" w:cs="Times New Roman"/>
        </w:rPr>
        <w:t xml:space="preserve"> la </w:t>
      </w:r>
      <w:proofErr w:type="spellStart"/>
      <w:r w:rsidR="00EA19A2">
        <w:rPr>
          <w:rFonts w:ascii="Times New Roman" w:hAnsi="Times New Roman" w:cs="Times New Roman"/>
        </w:rPr>
        <w:t>vaccinarea</w:t>
      </w:r>
      <w:proofErr w:type="spellEnd"/>
      <w:r w:rsidR="00EA19A2">
        <w:rPr>
          <w:rFonts w:ascii="Times New Roman" w:hAnsi="Times New Roman" w:cs="Times New Roman"/>
        </w:rPr>
        <w:t xml:space="preserve"> </w:t>
      </w:r>
      <w:proofErr w:type="spellStart"/>
      <w:r w:rsidR="00EA19A2">
        <w:rPr>
          <w:rFonts w:ascii="Times New Roman" w:hAnsi="Times New Roman" w:cs="Times New Roman"/>
        </w:rPr>
        <w:t>antigripală</w:t>
      </w:r>
      <w:proofErr w:type="spellEnd"/>
      <w:r w:rsidR="00EA19A2">
        <w:rPr>
          <w:rFonts w:ascii="Times New Roman" w:hAnsi="Times New Roman" w:cs="Times New Roman"/>
        </w:rPr>
        <w:t xml:space="preserve">. </w:t>
      </w:r>
      <w:r w:rsidR="0024097C">
        <w:rPr>
          <w:rFonts w:ascii="Times New Roman" w:hAnsi="Times New Roman" w:cs="Times New Roman"/>
        </w:rPr>
        <w:t xml:space="preserve">Statistic </w:t>
      </w:r>
      <w:proofErr w:type="spellStart"/>
      <w:r w:rsidR="0024097C">
        <w:rPr>
          <w:rFonts w:ascii="Times New Roman" w:hAnsi="Times New Roman" w:cs="Times New Roman"/>
        </w:rPr>
        <w:t>vorbind</w:t>
      </w:r>
      <w:proofErr w:type="spellEnd"/>
      <w:r w:rsidR="0024097C">
        <w:rPr>
          <w:rFonts w:ascii="Times New Roman" w:hAnsi="Times New Roman" w:cs="Times New Roman"/>
        </w:rPr>
        <w:t xml:space="preserve">, </w:t>
      </w:r>
      <w:proofErr w:type="spellStart"/>
      <w:r w:rsidR="0024097C">
        <w:rPr>
          <w:rFonts w:ascii="Times New Roman" w:hAnsi="Times New Roman" w:cs="Times New Roman"/>
        </w:rPr>
        <w:t>în</w:t>
      </w:r>
      <w:proofErr w:type="spellEnd"/>
      <w:r w:rsidR="0024097C">
        <w:rPr>
          <w:rFonts w:ascii="Times New Roman" w:hAnsi="Times New Roman" w:cs="Times New Roman"/>
        </w:rPr>
        <w:t xml:space="preserve"> </w:t>
      </w:r>
      <w:proofErr w:type="spellStart"/>
      <w:r w:rsidR="0024097C">
        <w:rPr>
          <w:rFonts w:ascii="Times New Roman" w:hAnsi="Times New Roman" w:cs="Times New Roman"/>
        </w:rPr>
        <w:t>aproximativ</w:t>
      </w:r>
      <w:proofErr w:type="spellEnd"/>
      <w:r w:rsidR="0024097C">
        <w:rPr>
          <w:rFonts w:ascii="Times New Roman" w:hAnsi="Times New Roman" w:cs="Times New Roman"/>
        </w:rPr>
        <w:t xml:space="preserve"> o </w:t>
      </w:r>
      <w:proofErr w:type="spellStart"/>
      <w:r w:rsidR="0024097C">
        <w:rPr>
          <w:rFonts w:ascii="Times New Roman" w:hAnsi="Times New Roman" w:cs="Times New Roman"/>
        </w:rPr>
        <w:t>lună</w:t>
      </w:r>
      <w:proofErr w:type="spellEnd"/>
      <w:r w:rsidR="0024097C">
        <w:rPr>
          <w:rFonts w:ascii="Times New Roman" w:hAnsi="Times New Roman" w:cs="Times New Roman"/>
        </w:rPr>
        <w:t xml:space="preserve"> de </w:t>
      </w:r>
      <w:proofErr w:type="spellStart"/>
      <w:r w:rsidR="0024097C">
        <w:rPr>
          <w:rFonts w:ascii="Times New Roman" w:hAnsi="Times New Roman" w:cs="Times New Roman"/>
        </w:rPr>
        <w:t>zile</w:t>
      </w:r>
      <w:proofErr w:type="spellEnd"/>
      <w:r w:rsidR="0024097C">
        <w:rPr>
          <w:rFonts w:ascii="Times New Roman" w:hAnsi="Times New Roman" w:cs="Times New Roman"/>
        </w:rPr>
        <w:t xml:space="preserve"> </w:t>
      </w:r>
      <w:proofErr w:type="spellStart"/>
      <w:r w:rsidR="00A01B9E">
        <w:rPr>
          <w:rFonts w:ascii="Times New Roman" w:hAnsi="Times New Roman" w:cs="Times New Roman"/>
        </w:rPr>
        <w:t>gradul</w:t>
      </w:r>
      <w:proofErr w:type="spellEnd"/>
      <w:r w:rsidR="00A01B9E">
        <w:rPr>
          <w:rFonts w:ascii="Times New Roman" w:hAnsi="Times New Roman" w:cs="Times New Roman"/>
        </w:rPr>
        <w:t xml:space="preserve"> de </w:t>
      </w:r>
      <w:proofErr w:type="spellStart"/>
      <w:r w:rsidR="00A01B9E">
        <w:rPr>
          <w:rFonts w:ascii="Times New Roman" w:hAnsi="Times New Roman" w:cs="Times New Roman"/>
        </w:rPr>
        <w:t>vaccinare</w:t>
      </w:r>
      <w:proofErr w:type="spellEnd"/>
      <w:r w:rsidR="00A01B9E">
        <w:rPr>
          <w:rFonts w:ascii="Times New Roman" w:hAnsi="Times New Roman" w:cs="Times New Roman"/>
        </w:rPr>
        <w:t xml:space="preserve"> </w:t>
      </w:r>
      <w:proofErr w:type="gramStart"/>
      <w:r w:rsidR="00A01B9E">
        <w:rPr>
          <w:rFonts w:ascii="Times New Roman" w:hAnsi="Times New Roman" w:cs="Times New Roman"/>
        </w:rPr>
        <w:t>a</w:t>
      </w:r>
      <w:proofErr w:type="gramEnd"/>
      <w:r w:rsidR="00A01B9E">
        <w:rPr>
          <w:rFonts w:ascii="Times New Roman" w:hAnsi="Times New Roman" w:cs="Times New Roman"/>
        </w:rPr>
        <w:t xml:space="preserve"> </w:t>
      </w:r>
      <w:proofErr w:type="spellStart"/>
      <w:r w:rsidR="00A01B9E">
        <w:rPr>
          <w:rFonts w:ascii="Times New Roman" w:hAnsi="Times New Roman" w:cs="Times New Roman"/>
        </w:rPr>
        <w:t>ajuns</w:t>
      </w:r>
      <w:proofErr w:type="spellEnd"/>
      <w:r w:rsidR="00A01B9E">
        <w:rPr>
          <w:rFonts w:ascii="Times New Roman" w:hAnsi="Times New Roman" w:cs="Times New Roman"/>
        </w:rPr>
        <w:t xml:space="preserve"> la 75% din </w:t>
      </w:r>
      <w:proofErr w:type="spellStart"/>
      <w:r w:rsidR="00A01B9E">
        <w:rPr>
          <w:rFonts w:ascii="Times New Roman" w:hAnsi="Times New Roman" w:cs="Times New Roman"/>
        </w:rPr>
        <w:t>cifra</w:t>
      </w:r>
      <w:proofErr w:type="spellEnd"/>
      <w:r w:rsidR="00A01B9E">
        <w:rPr>
          <w:rFonts w:ascii="Times New Roman" w:hAnsi="Times New Roman" w:cs="Times New Roman"/>
        </w:rPr>
        <w:t xml:space="preserve"> </w:t>
      </w:r>
      <w:proofErr w:type="spellStart"/>
      <w:r w:rsidR="00A01B9E">
        <w:rPr>
          <w:rFonts w:ascii="Times New Roman" w:hAnsi="Times New Roman" w:cs="Times New Roman"/>
        </w:rPr>
        <w:t>totală</w:t>
      </w:r>
      <w:proofErr w:type="spellEnd"/>
      <w:r w:rsidR="00A01B9E">
        <w:rPr>
          <w:rFonts w:ascii="Times New Roman" w:hAnsi="Times New Roman" w:cs="Times New Roman"/>
        </w:rPr>
        <w:t xml:space="preserve"> </w:t>
      </w:r>
      <w:proofErr w:type="spellStart"/>
      <w:r w:rsidR="00A01B9E">
        <w:rPr>
          <w:rFonts w:ascii="Times New Roman" w:hAnsi="Times New Roman" w:cs="Times New Roman"/>
        </w:rPr>
        <w:t>înregistrată</w:t>
      </w:r>
      <w:proofErr w:type="spellEnd"/>
      <w:r w:rsidR="00A01B9E">
        <w:rPr>
          <w:rFonts w:ascii="Times New Roman" w:hAnsi="Times New Roman" w:cs="Times New Roman"/>
        </w:rPr>
        <w:t xml:space="preserve"> </w:t>
      </w:r>
      <w:proofErr w:type="spellStart"/>
      <w:r w:rsidR="00A01B9E">
        <w:rPr>
          <w:rFonts w:ascii="Times New Roman" w:hAnsi="Times New Roman" w:cs="Times New Roman"/>
        </w:rPr>
        <w:t>în</w:t>
      </w:r>
      <w:proofErr w:type="spellEnd"/>
      <w:r w:rsidR="00A01B9E">
        <w:rPr>
          <w:rFonts w:ascii="Times New Roman" w:hAnsi="Times New Roman" w:cs="Times New Roman"/>
        </w:rPr>
        <w:t xml:space="preserve"> </w:t>
      </w:r>
      <w:proofErr w:type="spellStart"/>
      <w:r w:rsidR="00A01B9E">
        <w:rPr>
          <w:rFonts w:ascii="Times New Roman" w:hAnsi="Times New Roman" w:cs="Times New Roman"/>
        </w:rPr>
        <w:t>sezonul</w:t>
      </w:r>
      <w:proofErr w:type="spellEnd"/>
      <w:r w:rsidR="00A01B9E">
        <w:rPr>
          <w:rFonts w:ascii="Times New Roman" w:hAnsi="Times New Roman" w:cs="Times New Roman"/>
        </w:rPr>
        <w:t xml:space="preserve"> </w:t>
      </w:r>
      <w:proofErr w:type="spellStart"/>
      <w:r w:rsidR="00A01B9E">
        <w:rPr>
          <w:rFonts w:ascii="Times New Roman" w:hAnsi="Times New Roman" w:cs="Times New Roman"/>
        </w:rPr>
        <w:t>gripal</w:t>
      </w:r>
      <w:proofErr w:type="spellEnd"/>
      <w:r w:rsidR="00A01B9E">
        <w:rPr>
          <w:rFonts w:ascii="Times New Roman" w:hAnsi="Times New Roman" w:cs="Times New Roman"/>
        </w:rPr>
        <w:t xml:space="preserve"> 2024-2025 cand au </w:t>
      </w:r>
      <w:proofErr w:type="spellStart"/>
      <w:r w:rsidR="00A01B9E">
        <w:rPr>
          <w:rFonts w:ascii="Times New Roman" w:hAnsi="Times New Roman" w:cs="Times New Roman"/>
        </w:rPr>
        <w:t>fost</w:t>
      </w:r>
      <w:proofErr w:type="spellEnd"/>
      <w:r w:rsidR="00A01B9E">
        <w:rPr>
          <w:rFonts w:ascii="Times New Roman" w:hAnsi="Times New Roman" w:cs="Times New Roman"/>
        </w:rPr>
        <w:t xml:space="preserve"> </w:t>
      </w:r>
      <w:proofErr w:type="spellStart"/>
      <w:r w:rsidR="00A01B9E">
        <w:rPr>
          <w:rFonts w:ascii="Times New Roman" w:hAnsi="Times New Roman" w:cs="Times New Roman"/>
        </w:rPr>
        <w:t>imunizați</w:t>
      </w:r>
      <w:proofErr w:type="spellEnd"/>
      <w:r w:rsidR="00A01B9E">
        <w:rPr>
          <w:rFonts w:ascii="Times New Roman" w:hAnsi="Times New Roman" w:cs="Times New Roman"/>
        </w:rPr>
        <w:t xml:space="preserve"> </w:t>
      </w:r>
      <w:proofErr w:type="spellStart"/>
      <w:r w:rsidR="00A01B9E">
        <w:rPr>
          <w:rFonts w:ascii="Times New Roman" w:hAnsi="Times New Roman" w:cs="Times New Roman"/>
        </w:rPr>
        <w:t>puțin</w:t>
      </w:r>
      <w:proofErr w:type="spellEnd"/>
      <w:r w:rsidR="00A01B9E">
        <w:rPr>
          <w:rFonts w:ascii="Times New Roman" w:hAnsi="Times New Roman" w:cs="Times New Roman"/>
        </w:rPr>
        <w:t xml:space="preserve"> </w:t>
      </w:r>
      <w:proofErr w:type="spellStart"/>
      <w:r w:rsidR="00A01B9E">
        <w:rPr>
          <w:rFonts w:ascii="Times New Roman" w:hAnsi="Times New Roman" w:cs="Times New Roman"/>
        </w:rPr>
        <w:t>peste</w:t>
      </w:r>
      <w:proofErr w:type="spellEnd"/>
      <w:r w:rsidR="00A01B9E">
        <w:rPr>
          <w:rFonts w:ascii="Times New Roman" w:hAnsi="Times New Roman" w:cs="Times New Roman"/>
        </w:rPr>
        <w:t xml:space="preserve"> 23.500 de </w:t>
      </w:r>
      <w:proofErr w:type="spellStart"/>
      <w:r w:rsidR="00A01B9E">
        <w:rPr>
          <w:rFonts w:ascii="Times New Roman" w:hAnsi="Times New Roman" w:cs="Times New Roman"/>
        </w:rPr>
        <w:t>sibieni</w:t>
      </w:r>
      <w:proofErr w:type="spellEnd"/>
      <w:r w:rsidR="00A01B9E">
        <w:rPr>
          <w:rFonts w:ascii="Times New Roman" w:hAnsi="Times New Roman" w:cs="Times New Roman"/>
        </w:rPr>
        <w:t xml:space="preserve">. </w:t>
      </w:r>
      <w:proofErr w:type="spellStart"/>
      <w:r w:rsidR="00D24007">
        <w:rPr>
          <w:rFonts w:ascii="Times New Roman" w:hAnsi="Times New Roman" w:cs="Times New Roman"/>
        </w:rPr>
        <w:t>Continuăm</w:t>
      </w:r>
      <w:proofErr w:type="spellEnd"/>
      <w:r w:rsidR="00D24007">
        <w:rPr>
          <w:rFonts w:ascii="Times New Roman" w:hAnsi="Times New Roman" w:cs="Times New Roman"/>
        </w:rPr>
        <w:t xml:space="preserve"> cu </w:t>
      </w:r>
      <w:proofErr w:type="spellStart"/>
      <w:r w:rsidR="00D24007">
        <w:rPr>
          <w:rFonts w:ascii="Times New Roman" w:hAnsi="Times New Roman" w:cs="Times New Roman"/>
        </w:rPr>
        <w:t>recomandarea</w:t>
      </w:r>
      <w:proofErr w:type="spellEnd"/>
      <w:r w:rsidR="00D24007">
        <w:rPr>
          <w:rFonts w:ascii="Times New Roman" w:hAnsi="Times New Roman" w:cs="Times New Roman"/>
        </w:rPr>
        <w:t xml:space="preserve"> de </w:t>
      </w:r>
      <w:proofErr w:type="spellStart"/>
      <w:r w:rsidR="00D24007">
        <w:rPr>
          <w:rFonts w:ascii="Times New Roman" w:hAnsi="Times New Roman" w:cs="Times New Roman"/>
        </w:rPr>
        <w:t>vaccinare</w:t>
      </w:r>
      <w:proofErr w:type="spellEnd"/>
      <w:r w:rsidR="00D24007">
        <w:rPr>
          <w:rFonts w:ascii="Times New Roman" w:hAnsi="Times New Roman" w:cs="Times New Roman"/>
        </w:rPr>
        <w:t xml:space="preserve">, </w:t>
      </w:r>
      <w:proofErr w:type="spellStart"/>
      <w:r w:rsidR="00D24007">
        <w:rPr>
          <w:rFonts w:ascii="Times New Roman" w:hAnsi="Times New Roman" w:cs="Times New Roman"/>
        </w:rPr>
        <w:t>atât</w:t>
      </w:r>
      <w:proofErr w:type="spellEnd"/>
      <w:r w:rsidR="00D24007">
        <w:rPr>
          <w:rFonts w:ascii="Times New Roman" w:hAnsi="Times New Roman" w:cs="Times New Roman"/>
        </w:rPr>
        <w:t xml:space="preserve"> </w:t>
      </w:r>
      <w:proofErr w:type="spellStart"/>
      <w:r w:rsidR="00D24007">
        <w:rPr>
          <w:rFonts w:ascii="Times New Roman" w:hAnsi="Times New Roman" w:cs="Times New Roman"/>
        </w:rPr>
        <w:t>în</w:t>
      </w:r>
      <w:proofErr w:type="spellEnd"/>
      <w:r w:rsidR="00D24007">
        <w:rPr>
          <w:rFonts w:ascii="Times New Roman" w:hAnsi="Times New Roman" w:cs="Times New Roman"/>
        </w:rPr>
        <w:t xml:space="preserve"> </w:t>
      </w:r>
      <w:proofErr w:type="spellStart"/>
      <w:r w:rsidR="00D24007">
        <w:rPr>
          <w:rFonts w:ascii="Times New Roman" w:hAnsi="Times New Roman" w:cs="Times New Roman"/>
        </w:rPr>
        <w:t>cazul</w:t>
      </w:r>
      <w:proofErr w:type="spellEnd"/>
      <w:r w:rsidR="00D24007">
        <w:rPr>
          <w:rFonts w:ascii="Times New Roman" w:hAnsi="Times New Roman" w:cs="Times New Roman"/>
        </w:rPr>
        <w:t xml:space="preserve"> </w:t>
      </w:r>
      <w:proofErr w:type="spellStart"/>
      <w:r w:rsidR="00D24007">
        <w:rPr>
          <w:rFonts w:ascii="Times New Roman" w:hAnsi="Times New Roman" w:cs="Times New Roman"/>
        </w:rPr>
        <w:t>persoanelor</w:t>
      </w:r>
      <w:proofErr w:type="spellEnd"/>
      <w:r w:rsidR="00D24007">
        <w:rPr>
          <w:rFonts w:ascii="Times New Roman" w:hAnsi="Times New Roman" w:cs="Times New Roman"/>
        </w:rPr>
        <w:t xml:space="preserve"> cu </w:t>
      </w:r>
      <w:proofErr w:type="spellStart"/>
      <w:r w:rsidR="00D24007">
        <w:rPr>
          <w:rFonts w:ascii="Times New Roman" w:hAnsi="Times New Roman" w:cs="Times New Roman"/>
        </w:rPr>
        <w:t>riscuri</w:t>
      </w:r>
      <w:proofErr w:type="spellEnd"/>
      <w:r w:rsidR="00D24007">
        <w:rPr>
          <w:rFonts w:ascii="Times New Roman" w:hAnsi="Times New Roman" w:cs="Times New Roman"/>
        </w:rPr>
        <w:t xml:space="preserve"> de </w:t>
      </w:r>
      <w:proofErr w:type="spellStart"/>
      <w:r w:rsidR="00D24007">
        <w:rPr>
          <w:rFonts w:ascii="Times New Roman" w:hAnsi="Times New Roman" w:cs="Times New Roman"/>
        </w:rPr>
        <w:t>sănătate</w:t>
      </w:r>
      <w:proofErr w:type="spellEnd"/>
      <w:r w:rsidR="00D24007">
        <w:rPr>
          <w:rFonts w:ascii="Times New Roman" w:hAnsi="Times New Roman" w:cs="Times New Roman"/>
        </w:rPr>
        <w:t xml:space="preserve"> </w:t>
      </w:r>
      <w:proofErr w:type="spellStart"/>
      <w:r w:rsidR="00D24007">
        <w:rPr>
          <w:rFonts w:ascii="Times New Roman" w:hAnsi="Times New Roman" w:cs="Times New Roman"/>
        </w:rPr>
        <w:t>cât</w:t>
      </w:r>
      <w:proofErr w:type="spellEnd"/>
      <w:r w:rsidR="00D24007">
        <w:rPr>
          <w:rFonts w:ascii="Times New Roman" w:hAnsi="Times New Roman" w:cs="Times New Roman"/>
        </w:rPr>
        <w:t xml:space="preserve"> </w:t>
      </w:r>
      <w:proofErr w:type="spellStart"/>
      <w:r w:rsidR="00D24007">
        <w:rPr>
          <w:rFonts w:ascii="Times New Roman" w:hAnsi="Times New Roman" w:cs="Times New Roman"/>
        </w:rPr>
        <w:t>și</w:t>
      </w:r>
      <w:proofErr w:type="spellEnd"/>
      <w:r w:rsidR="00D24007">
        <w:rPr>
          <w:rFonts w:ascii="Times New Roman" w:hAnsi="Times New Roman" w:cs="Times New Roman"/>
        </w:rPr>
        <w:t xml:space="preserve"> </w:t>
      </w:r>
      <w:proofErr w:type="spellStart"/>
      <w:r w:rsidR="00D24007">
        <w:rPr>
          <w:rFonts w:ascii="Times New Roman" w:hAnsi="Times New Roman" w:cs="Times New Roman"/>
        </w:rPr>
        <w:t>în</w:t>
      </w:r>
      <w:proofErr w:type="spellEnd"/>
      <w:r w:rsidR="00D24007">
        <w:rPr>
          <w:rFonts w:ascii="Times New Roman" w:hAnsi="Times New Roman" w:cs="Times New Roman"/>
        </w:rPr>
        <w:t xml:space="preserve"> </w:t>
      </w:r>
      <w:proofErr w:type="spellStart"/>
      <w:r w:rsidR="00D24007">
        <w:rPr>
          <w:rFonts w:ascii="Times New Roman" w:hAnsi="Times New Roman" w:cs="Times New Roman"/>
        </w:rPr>
        <w:t>cazul</w:t>
      </w:r>
      <w:proofErr w:type="spellEnd"/>
      <w:r w:rsidR="00D24007">
        <w:rPr>
          <w:rFonts w:ascii="Times New Roman" w:hAnsi="Times New Roman" w:cs="Times New Roman"/>
        </w:rPr>
        <w:t xml:space="preserve"> </w:t>
      </w:r>
      <w:proofErr w:type="spellStart"/>
      <w:r w:rsidR="00D24007">
        <w:rPr>
          <w:rFonts w:ascii="Times New Roman" w:hAnsi="Times New Roman" w:cs="Times New Roman"/>
        </w:rPr>
        <w:t>populației</w:t>
      </w:r>
      <w:proofErr w:type="spellEnd"/>
      <w:r w:rsidR="00D24007">
        <w:rPr>
          <w:rFonts w:ascii="Times New Roman" w:hAnsi="Times New Roman" w:cs="Times New Roman"/>
        </w:rPr>
        <w:t xml:space="preserve"> generale, </w:t>
      </w:r>
      <w:proofErr w:type="spellStart"/>
      <w:r w:rsidR="00D24007">
        <w:rPr>
          <w:rFonts w:ascii="Times New Roman" w:hAnsi="Times New Roman" w:cs="Times New Roman"/>
        </w:rPr>
        <w:t>în</w:t>
      </w:r>
      <w:proofErr w:type="spellEnd"/>
      <w:r w:rsidR="00D24007">
        <w:rPr>
          <w:rFonts w:ascii="Times New Roman" w:hAnsi="Times New Roman" w:cs="Times New Roman"/>
        </w:rPr>
        <w:t xml:space="preserve"> special la </w:t>
      </w:r>
      <w:proofErr w:type="spellStart"/>
      <w:r w:rsidR="00D24007">
        <w:rPr>
          <w:rFonts w:ascii="Times New Roman" w:hAnsi="Times New Roman" w:cs="Times New Roman"/>
        </w:rPr>
        <w:t>copii</w:t>
      </w:r>
      <w:proofErr w:type="spellEnd"/>
      <w:r w:rsidR="00D24007">
        <w:rPr>
          <w:rFonts w:ascii="Times New Roman" w:hAnsi="Times New Roman" w:cs="Times New Roman"/>
        </w:rPr>
        <w:t xml:space="preserve">, </w:t>
      </w:r>
      <w:proofErr w:type="spellStart"/>
      <w:r w:rsidR="00D24007">
        <w:rPr>
          <w:rFonts w:ascii="Times New Roman" w:hAnsi="Times New Roman" w:cs="Times New Roman"/>
        </w:rPr>
        <w:t>acolo</w:t>
      </w:r>
      <w:proofErr w:type="spellEnd"/>
      <w:r w:rsidR="00D24007">
        <w:rPr>
          <w:rFonts w:ascii="Times New Roman" w:hAnsi="Times New Roman" w:cs="Times New Roman"/>
        </w:rPr>
        <w:t xml:space="preserve"> </w:t>
      </w:r>
      <w:proofErr w:type="spellStart"/>
      <w:r w:rsidR="00D24007">
        <w:rPr>
          <w:rFonts w:ascii="Times New Roman" w:hAnsi="Times New Roman" w:cs="Times New Roman"/>
        </w:rPr>
        <w:t>unde</w:t>
      </w:r>
      <w:proofErr w:type="spellEnd"/>
      <w:r w:rsidR="00D24007">
        <w:rPr>
          <w:rFonts w:ascii="Times New Roman" w:hAnsi="Times New Roman" w:cs="Times New Roman"/>
        </w:rPr>
        <w:t xml:space="preserve"> </w:t>
      </w:r>
      <w:proofErr w:type="spellStart"/>
      <w:r w:rsidR="00D24007">
        <w:rPr>
          <w:rFonts w:ascii="Times New Roman" w:hAnsi="Times New Roman" w:cs="Times New Roman"/>
        </w:rPr>
        <w:t>frecventarea</w:t>
      </w:r>
      <w:proofErr w:type="spellEnd"/>
      <w:r w:rsidR="00D24007">
        <w:rPr>
          <w:rFonts w:ascii="Times New Roman" w:hAnsi="Times New Roman" w:cs="Times New Roman"/>
        </w:rPr>
        <w:t xml:space="preserve"> </w:t>
      </w:r>
      <w:proofErr w:type="spellStart"/>
      <w:r w:rsidR="00D24007">
        <w:rPr>
          <w:rFonts w:ascii="Times New Roman" w:hAnsi="Times New Roman" w:cs="Times New Roman"/>
        </w:rPr>
        <w:t>colectivității</w:t>
      </w:r>
      <w:proofErr w:type="spellEnd"/>
      <w:r w:rsidR="00D24007">
        <w:rPr>
          <w:rFonts w:ascii="Times New Roman" w:hAnsi="Times New Roman" w:cs="Times New Roman"/>
        </w:rPr>
        <w:t xml:space="preserve"> </w:t>
      </w:r>
      <w:proofErr w:type="spellStart"/>
      <w:r w:rsidR="00D24007">
        <w:rPr>
          <w:rFonts w:ascii="Times New Roman" w:hAnsi="Times New Roman" w:cs="Times New Roman"/>
        </w:rPr>
        <w:t>duce</w:t>
      </w:r>
      <w:proofErr w:type="spellEnd"/>
      <w:r w:rsidR="00317C53">
        <w:rPr>
          <w:rFonts w:ascii="Times New Roman" w:hAnsi="Times New Roman" w:cs="Times New Roman"/>
        </w:rPr>
        <w:t>,</w:t>
      </w:r>
      <w:r w:rsidR="00D24007">
        <w:rPr>
          <w:rFonts w:ascii="Times New Roman" w:hAnsi="Times New Roman" w:cs="Times New Roman"/>
        </w:rPr>
        <w:t xml:space="preserve"> </w:t>
      </w:r>
      <w:proofErr w:type="spellStart"/>
      <w:r w:rsidR="00D24007">
        <w:rPr>
          <w:rFonts w:ascii="Times New Roman" w:hAnsi="Times New Roman" w:cs="Times New Roman"/>
        </w:rPr>
        <w:t>inevitabil</w:t>
      </w:r>
      <w:proofErr w:type="spellEnd"/>
      <w:r w:rsidR="00317C53">
        <w:rPr>
          <w:rFonts w:ascii="Times New Roman" w:hAnsi="Times New Roman" w:cs="Times New Roman"/>
        </w:rPr>
        <w:t>,</w:t>
      </w:r>
      <w:r w:rsidR="00D24007">
        <w:rPr>
          <w:rFonts w:ascii="Times New Roman" w:hAnsi="Times New Roman" w:cs="Times New Roman"/>
        </w:rPr>
        <w:t xml:space="preserve"> la </w:t>
      </w:r>
      <w:proofErr w:type="spellStart"/>
      <w:r w:rsidR="00D24007">
        <w:rPr>
          <w:rFonts w:ascii="Times New Roman" w:hAnsi="Times New Roman" w:cs="Times New Roman"/>
        </w:rPr>
        <w:t>creșterea</w:t>
      </w:r>
      <w:proofErr w:type="spellEnd"/>
      <w:r w:rsidR="00D24007">
        <w:rPr>
          <w:rFonts w:ascii="Times New Roman" w:hAnsi="Times New Roman" w:cs="Times New Roman"/>
        </w:rPr>
        <w:t xml:space="preserve"> </w:t>
      </w:r>
      <w:proofErr w:type="spellStart"/>
      <w:r w:rsidR="00D24007">
        <w:rPr>
          <w:rFonts w:ascii="Times New Roman" w:hAnsi="Times New Roman" w:cs="Times New Roman"/>
        </w:rPr>
        <w:t>riscului</w:t>
      </w:r>
      <w:proofErr w:type="spellEnd"/>
      <w:r w:rsidR="00D24007">
        <w:rPr>
          <w:rFonts w:ascii="Times New Roman" w:hAnsi="Times New Roman" w:cs="Times New Roman"/>
        </w:rPr>
        <w:t xml:space="preserve"> de </w:t>
      </w:r>
      <w:proofErr w:type="spellStart"/>
      <w:r w:rsidR="00D24007">
        <w:rPr>
          <w:rFonts w:ascii="Times New Roman" w:hAnsi="Times New Roman" w:cs="Times New Roman"/>
        </w:rPr>
        <w:t>infectare</w:t>
      </w:r>
      <w:proofErr w:type="spellEnd"/>
      <w:r w:rsidR="00D24007">
        <w:rPr>
          <w:rFonts w:ascii="Times New Roman" w:hAnsi="Times New Roman" w:cs="Times New Roman"/>
        </w:rPr>
        <w:t xml:space="preserve"> </w:t>
      </w:r>
      <w:proofErr w:type="spellStart"/>
      <w:r w:rsidR="00D24007">
        <w:rPr>
          <w:rFonts w:ascii="Times New Roman" w:hAnsi="Times New Roman" w:cs="Times New Roman"/>
        </w:rPr>
        <w:t>virală</w:t>
      </w:r>
      <w:proofErr w:type="spellEnd"/>
      <w:r w:rsidR="00CC47C0">
        <w:rPr>
          <w:rFonts w:ascii="Times New Roman" w:hAnsi="Times New Roman" w:cs="Times New Roman"/>
        </w:rPr>
        <w:t xml:space="preserve">, </w:t>
      </w:r>
      <w:proofErr w:type="spellStart"/>
      <w:r w:rsidR="00CC47C0">
        <w:rPr>
          <w:rFonts w:ascii="Times New Roman" w:hAnsi="Times New Roman" w:cs="Times New Roman"/>
        </w:rPr>
        <w:t>dar</w:t>
      </w:r>
      <w:proofErr w:type="spellEnd"/>
      <w:r w:rsidR="00CC47C0">
        <w:rPr>
          <w:rFonts w:ascii="Times New Roman" w:hAnsi="Times New Roman" w:cs="Times New Roman"/>
        </w:rPr>
        <w:t xml:space="preserve"> </w:t>
      </w:r>
      <w:proofErr w:type="spellStart"/>
      <w:r w:rsidR="00CC47C0">
        <w:rPr>
          <w:rFonts w:ascii="Times New Roman" w:hAnsi="Times New Roman" w:cs="Times New Roman"/>
        </w:rPr>
        <w:t>și</w:t>
      </w:r>
      <w:proofErr w:type="spellEnd"/>
      <w:r w:rsidR="00CC47C0">
        <w:rPr>
          <w:rFonts w:ascii="Times New Roman" w:hAnsi="Times New Roman" w:cs="Times New Roman"/>
        </w:rPr>
        <w:t xml:space="preserve"> la </w:t>
      </w:r>
      <w:proofErr w:type="spellStart"/>
      <w:r w:rsidR="00CC47C0">
        <w:rPr>
          <w:rFonts w:ascii="Times New Roman" w:hAnsi="Times New Roman" w:cs="Times New Roman"/>
        </w:rPr>
        <w:t>vârstnici</w:t>
      </w:r>
      <w:proofErr w:type="spellEnd"/>
      <w:r w:rsidR="00CC47C0">
        <w:rPr>
          <w:rFonts w:ascii="Times New Roman" w:hAnsi="Times New Roman" w:cs="Times New Roman"/>
        </w:rPr>
        <w:t xml:space="preserve"> </w:t>
      </w:r>
      <w:proofErr w:type="spellStart"/>
      <w:r w:rsidR="00CC47C0">
        <w:rPr>
          <w:rFonts w:ascii="Times New Roman" w:hAnsi="Times New Roman" w:cs="Times New Roman"/>
        </w:rPr>
        <w:t>unde</w:t>
      </w:r>
      <w:proofErr w:type="spellEnd"/>
      <w:r w:rsidR="00CC47C0">
        <w:rPr>
          <w:rFonts w:ascii="Times New Roman" w:hAnsi="Times New Roman" w:cs="Times New Roman"/>
        </w:rPr>
        <w:t xml:space="preserve">, pe </w:t>
      </w:r>
      <w:proofErr w:type="spellStart"/>
      <w:r w:rsidR="00CC47C0">
        <w:rPr>
          <w:rFonts w:ascii="Times New Roman" w:hAnsi="Times New Roman" w:cs="Times New Roman"/>
        </w:rPr>
        <w:t>fondul</w:t>
      </w:r>
      <w:proofErr w:type="spellEnd"/>
      <w:r w:rsidR="00CC47C0">
        <w:rPr>
          <w:rFonts w:ascii="Times New Roman" w:hAnsi="Times New Roman" w:cs="Times New Roman"/>
        </w:rPr>
        <w:t xml:space="preserve"> </w:t>
      </w:r>
      <w:proofErr w:type="spellStart"/>
      <w:r w:rsidR="00CC47C0">
        <w:rPr>
          <w:rFonts w:ascii="Times New Roman" w:hAnsi="Times New Roman" w:cs="Times New Roman"/>
        </w:rPr>
        <w:t>afecțunilor</w:t>
      </w:r>
      <w:proofErr w:type="spellEnd"/>
      <w:r w:rsidR="00CC47C0">
        <w:rPr>
          <w:rFonts w:ascii="Times New Roman" w:hAnsi="Times New Roman" w:cs="Times New Roman"/>
        </w:rPr>
        <w:t xml:space="preserve"> </w:t>
      </w:r>
      <w:proofErr w:type="spellStart"/>
      <w:r w:rsidR="00CC47C0">
        <w:rPr>
          <w:rFonts w:ascii="Times New Roman" w:hAnsi="Times New Roman" w:cs="Times New Roman"/>
        </w:rPr>
        <w:t>deja</w:t>
      </w:r>
      <w:proofErr w:type="spellEnd"/>
      <w:r w:rsidR="00CC47C0">
        <w:rPr>
          <w:rFonts w:ascii="Times New Roman" w:hAnsi="Times New Roman" w:cs="Times New Roman"/>
        </w:rPr>
        <w:t xml:space="preserve"> </w:t>
      </w:r>
      <w:proofErr w:type="spellStart"/>
      <w:r w:rsidR="00CC47C0">
        <w:rPr>
          <w:rFonts w:ascii="Times New Roman" w:hAnsi="Times New Roman" w:cs="Times New Roman"/>
        </w:rPr>
        <w:t>existente</w:t>
      </w:r>
      <w:proofErr w:type="spellEnd"/>
      <w:r w:rsidR="00CC47C0">
        <w:rPr>
          <w:rFonts w:ascii="Times New Roman" w:hAnsi="Times New Roman" w:cs="Times New Roman"/>
        </w:rPr>
        <w:t xml:space="preserve">, un </w:t>
      </w:r>
      <w:proofErr w:type="spellStart"/>
      <w:r w:rsidR="00CC47C0">
        <w:rPr>
          <w:rFonts w:ascii="Times New Roman" w:hAnsi="Times New Roman" w:cs="Times New Roman"/>
        </w:rPr>
        <w:t>episod</w:t>
      </w:r>
      <w:proofErr w:type="spellEnd"/>
      <w:r w:rsidR="00CC47C0">
        <w:rPr>
          <w:rFonts w:ascii="Times New Roman" w:hAnsi="Times New Roman" w:cs="Times New Roman"/>
        </w:rPr>
        <w:t xml:space="preserve"> sever de </w:t>
      </w:r>
      <w:proofErr w:type="spellStart"/>
      <w:r w:rsidR="00CC47C0">
        <w:rPr>
          <w:rFonts w:ascii="Times New Roman" w:hAnsi="Times New Roman" w:cs="Times New Roman"/>
        </w:rPr>
        <w:t>gripă</w:t>
      </w:r>
      <w:proofErr w:type="spellEnd"/>
      <w:r w:rsidR="00CC47C0">
        <w:rPr>
          <w:rFonts w:ascii="Times New Roman" w:hAnsi="Times New Roman" w:cs="Times New Roman"/>
        </w:rPr>
        <w:t xml:space="preserve"> se </w:t>
      </w:r>
      <w:proofErr w:type="spellStart"/>
      <w:r w:rsidR="00CC47C0">
        <w:rPr>
          <w:rFonts w:ascii="Times New Roman" w:hAnsi="Times New Roman" w:cs="Times New Roman"/>
        </w:rPr>
        <w:t>poate</w:t>
      </w:r>
      <w:proofErr w:type="spellEnd"/>
      <w:r w:rsidR="00CC47C0">
        <w:rPr>
          <w:rFonts w:ascii="Times New Roman" w:hAnsi="Times New Roman" w:cs="Times New Roman"/>
        </w:rPr>
        <w:t xml:space="preserve"> </w:t>
      </w:r>
      <w:proofErr w:type="spellStart"/>
      <w:r w:rsidR="00CC47C0">
        <w:rPr>
          <w:rFonts w:ascii="Times New Roman" w:hAnsi="Times New Roman" w:cs="Times New Roman"/>
        </w:rPr>
        <w:t>transforma</w:t>
      </w:r>
      <w:proofErr w:type="spellEnd"/>
      <w:r w:rsidR="00CC47C0">
        <w:rPr>
          <w:rFonts w:ascii="Times New Roman" w:hAnsi="Times New Roman" w:cs="Times New Roman"/>
        </w:rPr>
        <w:t xml:space="preserve"> </w:t>
      </w:r>
      <w:proofErr w:type="spellStart"/>
      <w:r w:rsidR="00CC47C0">
        <w:rPr>
          <w:rFonts w:ascii="Times New Roman" w:hAnsi="Times New Roman" w:cs="Times New Roman"/>
        </w:rPr>
        <w:t>într</w:t>
      </w:r>
      <w:proofErr w:type="spellEnd"/>
      <w:r w:rsidR="00CC47C0">
        <w:rPr>
          <w:rFonts w:ascii="Times New Roman" w:hAnsi="Times New Roman" w:cs="Times New Roman"/>
        </w:rPr>
        <w:t xml:space="preserve">-un </w:t>
      </w:r>
      <w:proofErr w:type="spellStart"/>
      <w:r w:rsidR="00CC47C0">
        <w:rPr>
          <w:rFonts w:ascii="Times New Roman" w:hAnsi="Times New Roman" w:cs="Times New Roman"/>
        </w:rPr>
        <w:t>deznodământ</w:t>
      </w:r>
      <w:proofErr w:type="spellEnd"/>
      <w:r w:rsidR="00CC47C0">
        <w:rPr>
          <w:rFonts w:ascii="Times New Roman" w:hAnsi="Times New Roman" w:cs="Times New Roman"/>
        </w:rPr>
        <w:t xml:space="preserve"> tragic</w:t>
      </w:r>
      <w:r w:rsidR="00D24007">
        <w:rPr>
          <w:rFonts w:ascii="Times New Roman" w:hAnsi="Times New Roman" w:cs="Times New Roman"/>
        </w:rPr>
        <w:t xml:space="preserve">”, a </w:t>
      </w:r>
      <w:proofErr w:type="spellStart"/>
      <w:r w:rsidR="00D24007">
        <w:rPr>
          <w:rFonts w:ascii="Times New Roman" w:hAnsi="Times New Roman" w:cs="Times New Roman"/>
        </w:rPr>
        <w:t>declarat</w:t>
      </w:r>
      <w:proofErr w:type="spellEnd"/>
      <w:r w:rsidR="00D24007">
        <w:rPr>
          <w:rFonts w:ascii="Times New Roman" w:hAnsi="Times New Roman" w:cs="Times New Roman"/>
        </w:rPr>
        <w:t xml:space="preserve"> </w:t>
      </w:r>
      <w:proofErr w:type="spellStart"/>
      <w:r w:rsidR="00D24007">
        <w:rPr>
          <w:rFonts w:ascii="Times New Roman" w:hAnsi="Times New Roman" w:cs="Times New Roman"/>
        </w:rPr>
        <w:t>directorul</w:t>
      </w:r>
      <w:proofErr w:type="spellEnd"/>
      <w:r w:rsidR="00D24007">
        <w:rPr>
          <w:rFonts w:ascii="Times New Roman" w:hAnsi="Times New Roman" w:cs="Times New Roman"/>
        </w:rPr>
        <w:t xml:space="preserve"> </w:t>
      </w:r>
      <w:proofErr w:type="spellStart"/>
      <w:r w:rsidR="00D24007">
        <w:rPr>
          <w:rFonts w:ascii="Times New Roman" w:hAnsi="Times New Roman" w:cs="Times New Roman"/>
        </w:rPr>
        <w:t>Direcției</w:t>
      </w:r>
      <w:proofErr w:type="spellEnd"/>
      <w:r w:rsidR="00D24007">
        <w:rPr>
          <w:rFonts w:ascii="Times New Roman" w:hAnsi="Times New Roman" w:cs="Times New Roman"/>
        </w:rPr>
        <w:t xml:space="preserve"> de </w:t>
      </w:r>
      <w:proofErr w:type="spellStart"/>
      <w:r w:rsidR="00D24007">
        <w:rPr>
          <w:rFonts w:ascii="Times New Roman" w:hAnsi="Times New Roman" w:cs="Times New Roman"/>
        </w:rPr>
        <w:t>Sănătate</w:t>
      </w:r>
      <w:proofErr w:type="spellEnd"/>
      <w:r w:rsidR="00D24007">
        <w:rPr>
          <w:rFonts w:ascii="Times New Roman" w:hAnsi="Times New Roman" w:cs="Times New Roman"/>
        </w:rPr>
        <w:t xml:space="preserve"> </w:t>
      </w:r>
      <w:proofErr w:type="spellStart"/>
      <w:r w:rsidR="00D24007">
        <w:rPr>
          <w:rFonts w:ascii="Times New Roman" w:hAnsi="Times New Roman" w:cs="Times New Roman"/>
        </w:rPr>
        <w:t>Publică</w:t>
      </w:r>
      <w:proofErr w:type="spellEnd"/>
      <w:r w:rsidR="00D24007">
        <w:rPr>
          <w:rFonts w:ascii="Times New Roman" w:hAnsi="Times New Roman" w:cs="Times New Roman"/>
        </w:rPr>
        <w:t xml:space="preserve"> Sibiu, Horațiu Cojocaru</w:t>
      </w:r>
      <w:r w:rsidR="00A23BD2">
        <w:rPr>
          <w:rFonts w:ascii="Times New Roman" w:hAnsi="Times New Roman" w:cs="Times New Roman"/>
        </w:rPr>
        <w:t>.</w:t>
      </w:r>
    </w:p>
    <w:p w14:paraId="695BE930" w14:textId="56F948C4" w:rsidR="00D24007" w:rsidRDefault="00A23BD2" w:rsidP="00DC4D6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proofErr w:type="spellStart"/>
      <w:r w:rsidR="00F35F84">
        <w:rPr>
          <w:rFonts w:ascii="Times New Roman" w:hAnsi="Times New Roman" w:cs="Times New Roman"/>
        </w:rPr>
        <w:t>Reamintim</w:t>
      </w:r>
      <w:proofErr w:type="spellEnd"/>
      <w:r w:rsidR="00F35F84">
        <w:rPr>
          <w:rFonts w:ascii="Times New Roman" w:hAnsi="Times New Roman" w:cs="Times New Roman"/>
        </w:rPr>
        <w:t xml:space="preserve"> </w:t>
      </w:r>
      <w:proofErr w:type="spellStart"/>
      <w:r w:rsidR="00F35F84">
        <w:rPr>
          <w:rFonts w:ascii="Times New Roman" w:hAnsi="Times New Roman" w:cs="Times New Roman"/>
        </w:rPr>
        <w:t>faptul</w:t>
      </w:r>
      <w:proofErr w:type="spellEnd"/>
      <w:r w:rsidR="00F35F84">
        <w:rPr>
          <w:rFonts w:ascii="Times New Roman" w:hAnsi="Times New Roman" w:cs="Times New Roman"/>
        </w:rPr>
        <w:t xml:space="preserve"> </w:t>
      </w:r>
      <w:proofErr w:type="spellStart"/>
      <w:r w:rsidR="00F35F84">
        <w:rPr>
          <w:rFonts w:ascii="Times New Roman" w:hAnsi="Times New Roman" w:cs="Times New Roman"/>
        </w:rPr>
        <w:t>că</w:t>
      </w:r>
      <w:proofErr w:type="spellEnd"/>
      <w:r w:rsidR="00F35F84">
        <w:rPr>
          <w:rFonts w:ascii="Times New Roman" w:hAnsi="Times New Roman" w:cs="Times New Roman"/>
        </w:rPr>
        <w:t xml:space="preserve">, </w:t>
      </w:r>
      <w:proofErr w:type="spellStart"/>
      <w:r w:rsidR="00F35F84">
        <w:rPr>
          <w:rFonts w:ascii="Times New Roman" w:hAnsi="Times New Roman" w:cs="Times New Roman"/>
        </w:rPr>
        <w:t>persoanele</w:t>
      </w:r>
      <w:proofErr w:type="spellEnd"/>
      <w:r w:rsidR="00F35F84">
        <w:rPr>
          <w:rFonts w:ascii="Times New Roman" w:hAnsi="Times New Roman" w:cs="Times New Roman"/>
        </w:rPr>
        <w:t xml:space="preserve"> care </w:t>
      </w:r>
      <w:proofErr w:type="spellStart"/>
      <w:r w:rsidR="00F35F84">
        <w:rPr>
          <w:rFonts w:ascii="Times New Roman" w:hAnsi="Times New Roman" w:cs="Times New Roman"/>
        </w:rPr>
        <w:t>vor</w:t>
      </w:r>
      <w:proofErr w:type="spellEnd"/>
      <w:r w:rsidR="00F35F84">
        <w:rPr>
          <w:rFonts w:ascii="Times New Roman" w:hAnsi="Times New Roman" w:cs="Times New Roman"/>
        </w:rPr>
        <w:t xml:space="preserve"> </w:t>
      </w:r>
      <w:proofErr w:type="spellStart"/>
      <w:r w:rsidR="00F35F84">
        <w:rPr>
          <w:rFonts w:ascii="Times New Roman" w:hAnsi="Times New Roman" w:cs="Times New Roman"/>
        </w:rPr>
        <w:t>să</w:t>
      </w:r>
      <w:proofErr w:type="spellEnd"/>
      <w:r w:rsidR="00F35F84">
        <w:rPr>
          <w:rFonts w:ascii="Times New Roman" w:hAnsi="Times New Roman" w:cs="Times New Roman"/>
        </w:rPr>
        <w:t xml:space="preserve"> se </w:t>
      </w:r>
      <w:proofErr w:type="spellStart"/>
      <w:r w:rsidR="00F35F84">
        <w:rPr>
          <w:rFonts w:ascii="Times New Roman" w:hAnsi="Times New Roman" w:cs="Times New Roman"/>
        </w:rPr>
        <w:t>imunizeze</w:t>
      </w:r>
      <w:proofErr w:type="spellEnd"/>
      <w:r w:rsidR="00F35F84">
        <w:rPr>
          <w:rFonts w:ascii="Times New Roman" w:hAnsi="Times New Roman" w:cs="Times New Roman"/>
        </w:rPr>
        <w:t xml:space="preserve"> </w:t>
      </w:r>
      <w:proofErr w:type="spellStart"/>
      <w:r w:rsidR="00F35F84">
        <w:rPr>
          <w:rFonts w:ascii="Times New Roman" w:hAnsi="Times New Roman" w:cs="Times New Roman"/>
        </w:rPr>
        <w:t>împotriva</w:t>
      </w:r>
      <w:proofErr w:type="spellEnd"/>
      <w:r w:rsidR="00F35F84">
        <w:rPr>
          <w:rFonts w:ascii="Times New Roman" w:hAnsi="Times New Roman" w:cs="Times New Roman"/>
        </w:rPr>
        <w:t xml:space="preserve"> </w:t>
      </w:r>
      <w:proofErr w:type="spellStart"/>
      <w:r w:rsidR="00F35F84">
        <w:rPr>
          <w:rFonts w:ascii="Times New Roman" w:hAnsi="Times New Roman" w:cs="Times New Roman"/>
        </w:rPr>
        <w:t>gripei</w:t>
      </w:r>
      <w:proofErr w:type="spellEnd"/>
      <w:r w:rsidR="00F35F84">
        <w:rPr>
          <w:rFonts w:ascii="Times New Roman" w:hAnsi="Times New Roman" w:cs="Times New Roman"/>
        </w:rPr>
        <w:t xml:space="preserve"> </w:t>
      </w:r>
      <w:proofErr w:type="spellStart"/>
      <w:r w:rsidR="00F35F84">
        <w:rPr>
          <w:rFonts w:ascii="Times New Roman" w:hAnsi="Times New Roman" w:cs="Times New Roman"/>
        </w:rPr>
        <w:t>sezoniere</w:t>
      </w:r>
      <w:proofErr w:type="spellEnd"/>
      <w:r w:rsidR="00F35F84">
        <w:rPr>
          <w:rFonts w:ascii="Times New Roman" w:hAnsi="Times New Roman" w:cs="Times New Roman"/>
        </w:rPr>
        <w:t xml:space="preserve">, </w:t>
      </w:r>
      <w:proofErr w:type="spellStart"/>
      <w:r w:rsidR="00F35F84">
        <w:rPr>
          <w:rFonts w:ascii="Times New Roman" w:hAnsi="Times New Roman" w:cs="Times New Roman"/>
        </w:rPr>
        <w:t>trebuie</w:t>
      </w:r>
      <w:proofErr w:type="spellEnd"/>
      <w:r w:rsidR="00F35F84">
        <w:rPr>
          <w:rFonts w:ascii="Times New Roman" w:hAnsi="Times New Roman" w:cs="Times New Roman"/>
        </w:rPr>
        <w:t xml:space="preserve"> </w:t>
      </w:r>
      <w:proofErr w:type="spellStart"/>
      <w:r w:rsidR="00F35F84">
        <w:rPr>
          <w:rFonts w:ascii="Times New Roman" w:hAnsi="Times New Roman" w:cs="Times New Roman"/>
        </w:rPr>
        <w:t>să</w:t>
      </w:r>
      <w:proofErr w:type="spellEnd"/>
      <w:r w:rsidR="00F35F84">
        <w:rPr>
          <w:rFonts w:ascii="Times New Roman" w:hAnsi="Times New Roman" w:cs="Times New Roman"/>
        </w:rPr>
        <w:t xml:space="preserve"> </w:t>
      </w:r>
      <w:proofErr w:type="spellStart"/>
      <w:r w:rsidR="00F35F84">
        <w:rPr>
          <w:rFonts w:ascii="Times New Roman" w:hAnsi="Times New Roman" w:cs="Times New Roman"/>
        </w:rPr>
        <w:t>obțină</w:t>
      </w:r>
      <w:proofErr w:type="spellEnd"/>
      <w:r w:rsidR="00F35F84">
        <w:rPr>
          <w:rFonts w:ascii="Times New Roman" w:hAnsi="Times New Roman" w:cs="Times New Roman"/>
        </w:rPr>
        <w:t xml:space="preserve"> </w:t>
      </w:r>
      <w:proofErr w:type="spellStart"/>
      <w:r w:rsidR="00F35F84">
        <w:rPr>
          <w:rFonts w:ascii="Times New Roman" w:hAnsi="Times New Roman" w:cs="Times New Roman"/>
        </w:rPr>
        <w:t>rețetă</w:t>
      </w:r>
      <w:proofErr w:type="spellEnd"/>
      <w:r w:rsidR="00F35F84">
        <w:rPr>
          <w:rFonts w:ascii="Times New Roman" w:hAnsi="Times New Roman" w:cs="Times New Roman"/>
        </w:rPr>
        <w:t xml:space="preserve"> de la </w:t>
      </w:r>
      <w:proofErr w:type="spellStart"/>
      <w:r w:rsidR="00F35F84">
        <w:rPr>
          <w:rFonts w:ascii="Times New Roman" w:hAnsi="Times New Roman" w:cs="Times New Roman"/>
        </w:rPr>
        <w:t>medicul</w:t>
      </w:r>
      <w:proofErr w:type="spellEnd"/>
      <w:r w:rsidR="00F35F84">
        <w:rPr>
          <w:rFonts w:ascii="Times New Roman" w:hAnsi="Times New Roman" w:cs="Times New Roman"/>
        </w:rPr>
        <w:t xml:space="preserve"> de </w:t>
      </w:r>
      <w:proofErr w:type="spellStart"/>
      <w:r w:rsidR="00F35F84">
        <w:rPr>
          <w:rFonts w:ascii="Times New Roman" w:hAnsi="Times New Roman" w:cs="Times New Roman"/>
        </w:rPr>
        <w:t>familie</w:t>
      </w:r>
      <w:proofErr w:type="spellEnd"/>
      <w:r w:rsidR="00F35F84">
        <w:rPr>
          <w:rFonts w:ascii="Times New Roman" w:hAnsi="Times New Roman" w:cs="Times New Roman"/>
        </w:rPr>
        <w:t xml:space="preserve">, cu </w:t>
      </w:r>
      <w:proofErr w:type="spellStart"/>
      <w:r w:rsidR="00F35F84">
        <w:rPr>
          <w:rFonts w:ascii="Times New Roman" w:hAnsi="Times New Roman" w:cs="Times New Roman"/>
        </w:rPr>
        <w:t>aceasta</w:t>
      </w:r>
      <w:proofErr w:type="spellEnd"/>
      <w:r w:rsidR="00F35F84">
        <w:rPr>
          <w:rFonts w:ascii="Times New Roman" w:hAnsi="Times New Roman" w:cs="Times New Roman"/>
        </w:rPr>
        <w:t xml:space="preserve"> </w:t>
      </w:r>
      <w:proofErr w:type="spellStart"/>
      <w:r w:rsidR="00F35F84">
        <w:rPr>
          <w:rFonts w:ascii="Times New Roman" w:hAnsi="Times New Roman" w:cs="Times New Roman"/>
        </w:rPr>
        <w:t>să</w:t>
      </w:r>
      <w:proofErr w:type="spellEnd"/>
      <w:r w:rsidR="00F35F84">
        <w:rPr>
          <w:rFonts w:ascii="Times New Roman" w:hAnsi="Times New Roman" w:cs="Times New Roman"/>
        </w:rPr>
        <w:t xml:space="preserve"> </w:t>
      </w:r>
      <w:proofErr w:type="spellStart"/>
      <w:r w:rsidR="00F35F84">
        <w:rPr>
          <w:rFonts w:ascii="Times New Roman" w:hAnsi="Times New Roman" w:cs="Times New Roman"/>
        </w:rPr>
        <w:t>meargă</w:t>
      </w:r>
      <w:proofErr w:type="spellEnd"/>
      <w:r w:rsidR="00F35F84">
        <w:rPr>
          <w:rFonts w:ascii="Times New Roman" w:hAnsi="Times New Roman" w:cs="Times New Roman"/>
        </w:rPr>
        <w:t xml:space="preserve"> </w:t>
      </w:r>
      <w:proofErr w:type="spellStart"/>
      <w:r w:rsidR="00F35F84">
        <w:rPr>
          <w:rFonts w:ascii="Times New Roman" w:hAnsi="Times New Roman" w:cs="Times New Roman"/>
        </w:rPr>
        <w:t>în</w:t>
      </w:r>
      <w:proofErr w:type="spellEnd"/>
      <w:r w:rsidR="00F35F84">
        <w:rPr>
          <w:rFonts w:ascii="Times New Roman" w:hAnsi="Times New Roman" w:cs="Times New Roman"/>
        </w:rPr>
        <w:t xml:space="preserve"> </w:t>
      </w:r>
      <w:proofErr w:type="spellStart"/>
      <w:r w:rsidR="00F35F84">
        <w:rPr>
          <w:rFonts w:ascii="Times New Roman" w:hAnsi="Times New Roman" w:cs="Times New Roman"/>
        </w:rPr>
        <w:t>farmacii</w:t>
      </w:r>
      <w:proofErr w:type="spellEnd"/>
      <w:r w:rsidR="00F35F84">
        <w:rPr>
          <w:rFonts w:ascii="Times New Roman" w:hAnsi="Times New Roman" w:cs="Times New Roman"/>
        </w:rPr>
        <w:t xml:space="preserve"> </w:t>
      </w:r>
      <w:proofErr w:type="spellStart"/>
      <w:r w:rsidR="00F35F84">
        <w:rPr>
          <w:rFonts w:ascii="Times New Roman" w:hAnsi="Times New Roman" w:cs="Times New Roman"/>
        </w:rPr>
        <w:t>pentru</w:t>
      </w:r>
      <w:proofErr w:type="spellEnd"/>
      <w:r w:rsidR="00F35F84">
        <w:rPr>
          <w:rFonts w:ascii="Times New Roman" w:hAnsi="Times New Roman" w:cs="Times New Roman"/>
        </w:rPr>
        <w:t xml:space="preserve"> </w:t>
      </w:r>
      <w:proofErr w:type="spellStart"/>
      <w:r w:rsidR="00F35F84">
        <w:rPr>
          <w:rFonts w:ascii="Times New Roman" w:hAnsi="Times New Roman" w:cs="Times New Roman"/>
        </w:rPr>
        <w:t>achiziționarea</w:t>
      </w:r>
      <w:proofErr w:type="spellEnd"/>
      <w:r w:rsidR="00F35F84">
        <w:rPr>
          <w:rFonts w:ascii="Times New Roman" w:hAnsi="Times New Roman" w:cs="Times New Roman"/>
        </w:rPr>
        <w:t xml:space="preserve"> </w:t>
      </w:r>
      <w:proofErr w:type="spellStart"/>
      <w:r w:rsidR="00F35F84">
        <w:rPr>
          <w:rFonts w:ascii="Times New Roman" w:hAnsi="Times New Roman" w:cs="Times New Roman"/>
        </w:rPr>
        <w:t>vaccinului</w:t>
      </w:r>
      <w:proofErr w:type="spellEnd"/>
      <w:r w:rsidR="00F35F84">
        <w:rPr>
          <w:rFonts w:ascii="Times New Roman" w:hAnsi="Times New Roman" w:cs="Times New Roman"/>
        </w:rPr>
        <w:t xml:space="preserve"> (</w:t>
      </w:r>
      <w:proofErr w:type="spellStart"/>
      <w:r w:rsidR="00F35F84">
        <w:rPr>
          <w:rFonts w:ascii="Times New Roman" w:hAnsi="Times New Roman" w:cs="Times New Roman"/>
        </w:rPr>
        <w:t>gratuit</w:t>
      </w:r>
      <w:proofErr w:type="spellEnd"/>
      <w:r w:rsidR="00F35F84">
        <w:rPr>
          <w:rFonts w:ascii="Times New Roman" w:hAnsi="Times New Roman" w:cs="Times New Roman"/>
        </w:rPr>
        <w:t xml:space="preserve"> </w:t>
      </w:r>
      <w:proofErr w:type="spellStart"/>
      <w:r w:rsidR="00F35F84">
        <w:rPr>
          <w:rFonts w:ascii="Times New Roman" w:hAnsi="Times New Roman" w:cs="Times New Roman"/>
        </w:rPr>
        <w:t>sau</w:t>
      </w:r>
      <w:proofErr w:type="spellEnd"/>
      <w:r w:rsidR="00F35F84">
        <w:rPr>
          <w:rFonts w:ascii="Times New Roman" w:hAnsi="Times New Roman" w:cs="Times New Roman"/>
        </w:rPr>
        <w:t xml:space="preserve"> </w:t>
      </w:r>
      <w:proofErr w:type="spellStart"/>
      <w:r w:rsidR="00F35F84">
        <w:rPr>
          <w:rFonts w:ascii="Times New Roman" w:hAnsi="Times New Roman" w:cs="Times New Roman"/>
        </w:rPr>
        <w:t>compensat</w:t>
      </w:r>
      <w:proofErr w:type="spellEnd"/>
      <w:r w:rsidR="00F35F84">
        <w:rPr>
          <w:rFonts w:ascii="Times New Roman" w:hAnsi="Times New Roman" w:cs="Times New Roman"/>
        </w:rPr>
        <w:t xml:space="preserve"> 50%)</w:t>
      </w:r>
      <w:r w:rsidR="00F4456B">
        <w:rPr>
          <w:rFonts w:ascii="Times New Roman" w:hAnsi="Times New Roman" w:cs="Times New Roman"/>
        </w:rPr>
        <w:t xml:space="preserve"> </w:t>
      </w:r>
      <w:proofErr w:type="spellStart"/>
      <w:r w:rsidR="00F4456B">
        <w:rPr>
          <w:rFonts w:ascii="Times New Roman" w:hAnsi="Times New Roman" w:cs="Times New Roman"/>
        </w:rPr>
        <w:t>iar</w:t>
      </w:r>
      <w:proofErr w:type="spellEnd"/>
      <w:r w:rsidR="00F4456B">
        <w:rPr>
          <w:rFonts w:ascii="Times New Roman" w:hAnsi="Times New Roman" w:cs="Times New Roman"/>
        </w:rPr>
        <w:t xml:space="preserve"> </w:t>
      </w:r>
      <w:proofErr w:type="spellStart"/>
      <w:r w:rsidR="00F4456B">
        <w:rPr>
          <w:rFonts w:ascii="Times New Roman" w:hAnsi="Times New Roman" w:cs="Times New Roman"/>
        </w:rPr>
        <w:t>mai</w:t>
      </w:r>
      <w:proofErr w:type="spellEnd"/>
      <w:r w:rsidR="00F4456B">
        <w:rPr>
          <w:rFonts w:ascii="Times New Roman" w:hAnsi="Times New Roman" w:cs="Times New Roman"/>
        </w:rPr>
        <w:t xml:space="preserve"> </w:t>
      </w:r>
      <w:proofErr w:type="spellStart"/>
      <w:r w:rsidR="00F4456B">
        <w:rPr>
          <w:rFonts w:ascii="Times New Roman" w:hAnsi="Times New Roman" w:cs="Times New Roman"/>
        </w:rPr>
        <w:t>apoi</w:t>
      </w:r>
      <w:proofErr w:type="spellEnd"/>
      <w:r w:rsidR="00F4456B">
        <w:rPr>
          <w:rFonts w:ascii="Times New Roman" w:hAnsi="Times New Roman" w:cs="Times New Roman"/>
        </w:rPr>
        <w:t xml:space="preserve">, </w:t>
      </w:r>
      <w:proofErr w:type="spellStart"/>
      <w:r w:rsidR="00F4456B">
        <w:rPr>
          <w:rFonts w:ascii="Times New Roman" w:hAnsi="Times New Roman" w:cs="Times New Roman"/>
        </w:rPr>
        <w:t>pentru</w:t>
      </w:r>
      <w:proofErr w:type="spellEnd"/>
      <w:r w:rsidR="00F4456B">
        <w:rPr>
          <w:rFonts w:ascii="Times New Roman" w:hAnsi="Times New Roman" w:cs="Times New Roman"/>
        </w:rPr>
        <w:t xml:space="preserve"> </w:t>
      </w:r>
      <w:proofErr w:type="spellStart"/>
      <w:r w:rsidR="00F4456B">
        <w:rPr>
          <w:rFonts w:ascii="Times New Roman" w:hAnsi="Times New Roman" w:cs="Times New Roman"/>
        </w:rPr>
        <w:t>administrare</w:t>
      </w:r>
      <w:proofErr w:type="spellEnd"/>
      <w:r w:rsidR="00F4456B">
        <w:rPr>
          <w:rFonts w:ascii="Times New Roman" w:hAnsi="Times New Roman" w:cs="Times New Roman"/>
        </w:rPr>
        <w:t xml:space="preserve">, </w:t>
      </w:r>
      <w:proofErr w:type="spellStart"/>
      <w:r w:rsidR="00F4456B">
        <w:rPr>
          <w:rFonts w:ascii="Times New Roman" w:hAnsi="Times New Roman" w:cs="Times New Roman"/>
        </w:rPr>
        <w:t>să</w:t>
      </w:r>
      <w:proofErr w:type="spellEnd"/>
      <w:r w:rsidR="00F4456B">
        <w:rPr>
          <w:rFonts w:ascii="Times New Roman" w:hAnsi="Times New Roman" w:cs="Times New Roman"/>
        </w:rPr>
        <w:t xml:space="preserve"> se </w:t>
      </w:r>
      <w:proofErr w:type="spellStart"/>
      <w:r w:rsidR="00F4456B">
        <w:rPr>
          <w:rFonts w:ascii="Times New Roman" w:hAnsi="Times New Roman" w:cs="Times New Roman"/>
        </w:rPr>
        <w:t>adreseze</w:t>
      </w:r>
      <w:proofErr w:type="spellEnd"/>
      <w:r w:rsidR="00F4456B">
        <w:rPr>
          <w:rFonts w:ascii="Times New Roman" w:hAnsi="Times New Roman" w:cs="Times New Roman"/>
        </w:rPr>
        <w:t xml:space="preserve"> fie </w:t>
      </w:r>
      <w:proofErr w:type="spellStart"/>
      <w:r w:rsidR="00F4456B">
        <w:rPr>
          <w:rFonts w:ascii="Times New Roman" w:hAnsi="Times New Roman" w:cs="Times New Roman"/>
        </w:rPr>
        <w:t>medicului</w:t>
      </w:r>
      <w:proofErr w:type="spellEnd"/>
      <w:r w:rsidR="00F4456B">
        <w:rPr>
          <w:rFonts w:ascii="Times New Roman" w:hAnsi="Times New Roman" w:cs="Times New Roman"/>
        </w:rPr>
        <w:t xml:space="preserve"> de </w:t>
      </w:r>
      <w:proofErr w:type="spellStart"/>
      <w:r w:rsidR="00F4456B">
        <w:rPr>
          <w:rFonts w:ascii="Times New Roman" w:hAnsi="Times New Roman" w:cs="Times New Roman"/>
        </w:rPr>
        <w:t>familie</w:t>
      </w:r>
      <w:proofErr w:type="spellEnd"/>
      <w:r w:rsidR="00F4456B">
        <w:rPr>
          <w:rFonts w:ascii="Times New Roman" w:hAnsi="Times New Roman" w:cs="Times New Roman"/>
        </w:rPr>
        <w:t xml:space="preserve">, fie </w:t>
      </w:r>
      <w:proofErr w:type="spellStart"/>
      <w:r w:rsidR="00F4456B">
        <w:rPr>
          <w:rFonts w:ascii="Times New Roman" w:hAnsi="Times New Roman" w:cs="Times New Roman"/>
        </w:rPr>
        <w:t>personalului</w:t>
      </w:r>
      <w:proofErr w:type="spellEnd"/>
      <w:r w:rsidR="00F4456B">
        <w:rPr>
          <w:rFonts w:ascii="Times New Roman" w:hAnsi="Times New Roman" w:cs="Times New Roman"/>
        </w:rPr>
        <w:t xml:space="preserve"> vaccinator din </w:t>
      </w:r>
      <w:proofErr w:type="spellStart"/>
      <w:r w:rsidR="00F4456B">
        <w:rPr>
          <w:rFonts w:ascii="Times New Roman" w:hAnsi="Times New Roman" w:cs="Times New Roman"/>
        </w:rPr>
        <w:t>cele</w:t>
      </w:r>
      <w:proofErr w:type="spellEnd"/>
      <w:r w:rsidR="00F4456B">
        <w:rPr>
          <w:rFonts w:ascii="Times New Roman" w:hAnsi="Times New Roman" w:cs="Times New Roman"/>
        </w:rPr>
        <w:t xml:space="preserve"> 2 </w:t>
      </w:r>
      <w:proofErr w:type="spellStart"/>
      <w:r w:rsidR="00F4456B">
        <w:rPr>
          <w:rFonts w:ascii="Times New Roman" w:hAnsi="Times New Roman" w:cs="Times New Roman"/>
        </w:rPr>
        <w:t>farmacii</w:t>
      </w:r>
      <w:proofErr w:type="spellEnd"/>
      <w:r w:rsidR="00F4456B">
        <w:rPr>
          <w:rFonts w:ascii="Times New Roman" w:hAnsi="Times New Roman" w:cs="Times New Roman"/>
        </w:rPr>
        <w:t xml:space="preserve"> care </w:t>
      </w:r>
      <w:proofErr w:type="spellStart"/>
      <w:r w:rsidR="00F4456B">
        <w:rPr>
          <w:rFonts w:ascii="Times New Roman" w:hAnsi="Times New Roman" w:cs="Times New Roman"/>
        </w:rPr>
        <w:t>administrează</w:t>
      </w:r>
      <w:proofErr w:type="spellEnd"/>
      <w:r w:rsidR="00F4456B">
        <w:rPr>
          <w:rFonts w:ascii="Times New Roman" w:hAnsi="Times New Roman" w:cs="Times New Roman"/>
        </w:rPr>
        <w:t xml:space="preserve"> </w:t>
      </w:r>
      <w:proofErr w:type="spellStart"/>
      <w:r w:rsidR="00F4456B">
        <w:rPr>
          <w:rFonts w:ascii="Times New Roman" w:hAnsi="Times New Roman" w:cs="Times New Roman"/>
        </w:rPr>
        <w:t>vaccin</w:t>
      </w:r>
      <w:proofErr w:type="spellEnd"/>
      <w:r w:rsidR="00F4456B">
        <w:rPr>
          <w:rFonts w:ascii="Times New Roman" w:hAnsi="Times New Roman" w:cs="Times New Roman"/>
        </w:rPr>
        <w:t xml:space="preserve"> </w:t>
      </w:r>
      <w:proofErr w:type="spellStart"/>
      <w:r w:rsidR="00F4456B">
        <w:rPr>
          <w:rFonts w:ascii="Times New Roman" w:hAnsi="Times New Roman" w:cs="Times New Roman"/>
        </w:rPr>
        <w:t>în</w:t>
      </w:r>
      <w:proofErr w:type="spellEnd"/>
      <w:r w:rsidR="00F4456B">
        <w:rPr>
          <w:rFonts w:ascii="Times New Roman" w:hAnsi="Times New Roman" w:cs="Times New Roman"/>
        </w:rPr>
        <w:t xml:space="preserve"> </w:t>
      </w:r>
      <w:proofErr w:type="spellStart"/>
      <w:r w:rsidR="00F4456B">
        <w:rPr>
          <w:rFonts w:ascii="Times New Roman" w:hAnsi="Times New Roman" w:cs="Times New Roman"/>
        </w:rPr>
        <w:t>municipiul</w:t>
      </w:r>
      <w:proofErr w:type="spellEnd"/>
      <w:r w:rsidR="00F4456B">
        <w:rPr>
          <w:rFonts w:ascii="Times New Roman" w:hAnsi="Times New Roman" w:cs="Times New Roman"/>
        </w:rPr>
        <w:t xml:space="preserve"> Sibiu. </w:t>
      </w:r>
    </w:p>
    <w:p w14:paraId="2827C701" w14:textId="34697460" w:rsidR="00A039D1" w:rsidRDefault="00FB5566" w:rsidP="00DC4D6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proofErr w:type="spellStart"/>
      <w:r w:rsidR="004F74B0">
        <w:rPr>
          <w:rFonts w:ascii="Times New Roman" w:hAnsi="Times New Roman" w:cs="Times New Roman"/>
        </w:rPr>
        <w:t>În</w:t>
      </w:r>
      <w:proofErr w:type="spellEnd"/>
      <w:r w:rsidR="004F74B0">
        <w:rPr>
          <w:rFonts w:ascii="Times New Roman" w:hAnsi="Times New Roman" w:cs="Times New Roman"/>
        </w:rPr>
        <w:t xml:space="preserve"> </w:t>
      </w:r>
      <w:proofErr w:type="spellStart"/>
      <w:r w:rsidR="004F74B0">
        <w:rPr>
          <w:rFonts w:ascii="Times New Roman" w:hAnsi="Times New Roman" w:cs="Times New Roman"/>
        </w:rPr>
        <w:t>ceea</w:t>
      </w:r>
      <w:proofErr w:type="spellEnd"/>
      <w:r w:rsidR="004F74B0">
        <w:rPr>
          <w:rFonts w:ascii="Times New Roman" w:hAnsi="Times New Roman" w:cs="Times New Roman"/>
        </w:rPr>
        <w:t xml:space="preserve"> </w:t>
      </w:r>
      <w:proofErr w:type="spellStart"/>
      <w:r w:rsidR="004F74B0">
        <w:rPr>
          <w:rFonts w:ascii="Times New Roman" w:hAnsi="Times New Roman" w:cs="Times New Roman"/>
        </w:rPr>
        <w:t>ce</w:t>
      </w:r>
      <w:proofErr w:type="spellEnd"/>
      <w:r w:rsidR="004F74B0">
        <w:rPr>
          <w:rFonts w:ascii="Times New Roman" w:hAnsi="Times New Roman" w:cs="Times New Roman"/>
        </w:rPr>
        <w:t xml:space="preserve"> </w:t>
      </w:r>
      <w:proofErr w:type="spellStart"/>
      <w:r w:rsidR="004F74B0">
        <w:rPr>
          <w:rFonts w:ascii="Times New Roman" w:hAnsi="Times New Roman" w:cs="Times New Roman"/>
        </w:rPr>
        <w:t>privește</w:t>
      </w:r>
      <w:proofErr w:type="spellEnd"/>
      <w:r w:rsidR="004F74B0">
        <w:rPr>
          <w:rFonts w:ascii="Times New Roman" w:hAnsi="Times New Roman" w:cs="Times New Roman"/>
        </w:rPr>
        <w:t xml:space="preserve"> </w:t>
      </w:r>
      <w:proofErr w:type="spellStart"/>
      <w:r w:rsidR="004F74B0">
        <w:rPr>
          <w:rFonts w:ascii="Times New Roman" w:hAnsi="Times New Roman" w:cs="Times New Roman"/>
        </w:rPr>
        <w:t>infecțiile</w:t>
      </w:r>
      <w:proofErr w:type="spellEnd"/>
      <w:r w:rsidR="004F74B0">
        <w:rPr>
          <w:rFonts w:ascii="Times New Roman" w:hAnsi="Times New Roman" w:cs="Times New Roman"/>
        </w:rPr>
        <w:t xml:space="preserve"> acute ale </w:t>
      </w:r>
      <w:proofErr w:type="spellStart"/>
      <w:r w:rsidR="004F74B0">
        <w:rPr>
          <w:rFonts w:ascii="Times New Roman" w:hAnsi="Times New Roman" w:cs="Times New Roman"/>
        </w:rPr>
        <w:t>căilor</w:t>
      </w:r>
      <w:proofErr w:type="spellEnd"/>
      <w:r w:rsidR="004F74B0">
        <w:rPr>
          <w:rFonts w:ascii="Times New Roman" w:hAnsi="Times New Roman" w:cs="Times New Roman"/>
        </w:rPr>
        <w:t xml:space="preserve"> </w:t>
      </w:r>
      <w:proofErr w:type="spellStart"/>
      <w:r w:rsidR="004F74B0">
        <w:rPr>
          <w:rFonts w:ascii="Times New Roman" w:hAnsi="Times New Roman" w:cs="Times New Roman"/>
        </w:rPr>
        <w:t>respiratorii</w:t>
      </w:r>
      <w:proofErr w:type="spellEnd"/>
      <w:r w:rsidR="004F74B0">
        <w:rPr>
          <w:rFonts w:ascii="Times New Roman" w:hAnsi="Times New Roman" w:cs="Times New Roman"/>
        </w:rPr>
        <w:t xml:space="preserve"> </w:t>
      </w:r>
      <w:proofErr w:type="spellStart"/>
      <w:r w:rsidR="004F74B0">
        <w:rPr>
          <w:rFonts w:ascii="Times New Roman" w:hAnsi="Times New Roman" w:cs="Times New Roman"/>
        </w:rPr>
        <w:t>superioare</w:t>
      </w:r>
      <w:proofErr w:type="spellEnd"/>
      <w:r w:rsidR="004F74B0">
        <w:rPr>
          <w:rFonts w:ascii="Times New Roman" w:hAnsi="Times New Roman" w:cs="Times New Roman"/>
        </w:rPr>
        <w:t xml:space="preserve">, </w:t>
      </w:r>
      <w:proofErr w:type="spellStart"/>
      <w:r w:rsidR="004F74B0">
        <w:rPr>
          <w:rFonts w:ascii="Times New Roman" w:hAnsi="Times New Roman" w:cs="Times New Roman"/>
        </w:rPr>
        <w:t>în</w:t>
      </w:r>
      <w:proofErr w:type="spellEnd"/>
      <w:r w:rsidR="004F74B0">
        <w:rPr>
          <w:rFonts w:ascii="Times New Roman" w:hAnsi="Times New Roman" w:cs="Times New Roman"/>
        </w:rPr>
        <w:t xml:space="preserve"> </w:t>
      </w:r>
      <w:proofErr w:type="spellStart"/>
      <w:r w:rsidR="004F74B0">
        <w:rPr>
          <w:rFonts w:ascii="Times New Roman" w:hAnsi="Times New Roman" w:cs="Times New Roman"/>
        </w:rPr>
        <w:t>perioada</w:t>
      </w:r>
      <w:proofErr w:type="spellEnd"/>
      <w:r w:rsidR="004F74B0">
        <w:rPr>
          <w:rFonts w:ascii="Times New Roman" w:hAnsi="Times New Roman" w:cs="Times New Roman"/>
        </w:rPr>
        <w:t xml:space="preserve"> 20-26 </w:t>
      </w:r>
      <w:proofErr w:type="spellStart"/>
      <w:r w:rsidR="004F74B0">
        <w:rPr>
          <w:rFonts w:ascii="Times New Roman" w:hAnsi="Times New Roman" w:cs="Times New Roman"/>
        </w:rPr>
        <w:t>octombrie</w:t>
      </w:r>
      <w:proofErr w:type="spellEnd"/>
      <w:r w:rsidR="004F74B0">
        <w:rPr>
          <w:rFonts w:ascii="Times New Roman" w:hAnsi="Times New Roman" w:cs="Times New Roman"/>
        </w:rPr>
        <w:t xml:space="preserve"> s-au </w:t>
      </w:r>
      <w:proofErr w:type="spellStart"/>
      <w:r w:rsidR="004F74B0">
        <w:rPr>
          <w:rFonts w:ascii="Times New Roman" w:hAnsi="Times New Roman" w:cs="Times New Roman"/>
        </w:rPr>
        <w:t>înregistrat</w:t>
      </w:r>
      <w:proofErr w:type="spellEnd"/>
      <w:r w:rsidR="004F74B0">
        <w:rPr>
          <w:rFonts w:ascii="Times New Roman" w:hAnsi="Times New Roman" w:cs="Times New Roman"/>
        </w:rPr>
        <w:t xml:space="preserve"> un </w:t>
      </w:r>
      <w:proofErr w:type="spellStart"/>
      <w:r w:rsidR="004F74B0">
        <w:rPr>
          <w:rFonts w:ascii="Times New Roman" w:hAnsi="Times New Roman" w:cs="Times New Roman"/>
        </w:rPr>
        <w:t>număr</w:t>
      </w:r>
      <w:proofErr w:type="spellEnd"/>
      <w:r w:rsidR="004F74B0">
        <w:rPr>
          <w:rFonts w:ascii="Times New Roman" w:hAnsi="Times New Roman" w:cs="Times New Roman"/>
        </w:rPr>
        <w:t xml:space="preserve"> de 1326 de </w:t>
      </w:r>
      <w:proofErr w:type="spellStart"/>
      <w:r w:rsidR="004F74B0">
        <w:rPr>
          <w:rFonts w:ascii="Times New Roman" w:hAnsi="Times New Roman" w:cs="Times New Roman"/>
        </w:rPr>
        <w:t>îmbolnăviri</w:t>
      </w:r>
      <w:proofErr w:type="spellEnd"/>
      <w:r w:rsidR="004F74B0">
        <w:rPr>
          <w:rFonts w:ascii="Times New Roman" w:hAnsi="Times New Roman" w:cs="Times New Roman"/>
        </w:rPr>
        <w:t xml:space="preserve">, </w:t>
      </w:r>
      <w:proofErr w:type="spellStart"/>
      <w:r w:rsidR="004F74B0">
        <w:rPr>
          <w:rFonts w:ascii="Times New Roman" w:hAnsi="Times New Roman" w:cs="Times New Roman"/>
        </w:rPr>
        <w:t>în</w:t>
      </w:r>
      <w:proofErr w:type="spellEnd"/>
      <w:r w:rsidR="004F74B0">
        <w:rPr>
          <w:rFonts w:ascii="Times New Roman" w:hAnsi="Times New Roman" w:cs="Times New Roman"/>
        </w:rPr>
        <w:t xml:space="preserve"> </w:t>
      </w:r>
      <w:proofErr w:type="spellStart"/>
      <w:r w:rsidR="004F74B0">
        <w:rPr>
          <w:rFonts w:ascii="Times New Roman" w:hAnsi="Times New Roman" w:cs="Times New Roman"/>
        </w:rPr>
        <w:t>scădere</w:t>
      </w:r>
      <w:proofErr w:type="spellEnd"/>
      <w:r w:rsidR="004F74B0">
        <w:rPr>
          <w:rFonts w:ascii="Times New Roman" w:hAnsi="Times New Roman" w:cs="Times New Roman"/>
        </w:rPr>
        <w:t xml:space="preserve"> cu 283 de </w:t>
      </w:r>
      <w:proofErr w:type="spellStart"/>
      <w:r w:rsidR="004F74B0">
        <w:rPr>
          <w:rFonts w:ascii="Times New Roman" w:hAnsi="Times New Roman" w:cs="Times New Roman"/>
        </w:rPr>
        <w:t>cazuri</w:t>
      </w:r>
      <w:proofErr w:type="spellEnd"/>
      <w:r w:rsidR="004F74B0">
        <w:rPr>
          <w:rFonts w:ascii="Times New Roman" w:hAnsi="Times New Roman" w:cs="Times New Roman"/>
        </w:rPr>
        <w:t xml:space="preserve"> </w:t>
      </w:r>
      <w:proofErr w:type="spellStart"/>
      <w:r w:rsidR="004F74B0">
        <w:rPr>
          <w:rFonts w:ascii="Times New Roman" w:hAnsi="Times New Roman" w:cs="Times New Roman"/>
        </w:rPr>
        <w:t>comparativ</w:t>
      </w:r>
      <w:proofErr w:type="spellEnd"/>
      <w:r w:rsidR="004F74B0">
        <w:rPr>
          <w:rFonts w:ascii="Times New Roman" w:hAnsi="Times New Roman" w:cs="Times New Roman"/>
        </w:rPr>
        <w:t xml:space="preserve"> cu </w:t>
      </w:r>
      <w:proofErr w:type="spellStart"/>
      <w:r w:rsidR="004F74B0">
        <w:rPr>
          <w:rFonts w:ascii="Times New Roman" w:hAnsi="Times New Roman" w:cs="Times New Roman"/>
        </w:rPr>
        <w:t>săptămâna</w:t>
      </w:r>
      <w:proofErr w:type="spellEnd"/>
      <w:r w:rsidR="004F74B0">
        <w:rPr>
          <w:rFonts w:ascii="Times New Roman" w:hAnsi="Times New Roman" w:cs="Times New Roman"/>
        </w:rPr>
        <w:t xml:space="preserve"> </w:t>
      </w:r>
      <w:proofErr w:type="spellStart"/>
      <w:r w:rsidR="004F74B0">
        <w:rPr>
          <w:rFonts w:ascii="Times New Roman" w:hAnsi="Times New Roman" w:cs="Times New Roman"/>
        </w:rPr>
        <w:t>anterioară</w:t>
      </w:r>
      <w:proofErr w:type="spellEnd"/>
      <w:r w:rsidR="004F74B0">
        <w:rPr>
          <w:rFonts w:ascii="Times New Roman" w:hAnsi="Times New Roman" w:cs="Times New Roman"/>
        </w:rPr>
        <w:t xml:space="preserve">. </w:t>
      </w:r>
      <w:r w:rsidR="00EE3A23">
        <w:rPr>
          <w:rFonts w:ascii="Times New Roman" w:hAnsi="Times New Roman" w:cs="Times New Roman"/>
        </w:rPr>
        <w:t xml:space="preserve">629 </w:t>
      </w:r>
      <w:proofErr w:type="spellStart"/>
      <w:r w:rsidR="00EE3A23">
        <w:rPr>
          <w:rFonts w:ascii="Times New Roman" w:hAnsi="Times New Roman" w:cs="Times New Roman"/>
        </w:rPr>
        <w:t>dintre</w:t>
      </w:r>
      <w:proofErr w:type="spellEnd"/>
      <w:r w:rsidR="00EE3A23">
        <w:rPr>
          <w:rFonts w:ascii="Times New Roman" w:hAnsi="Times New Roman" w:cs="Times New Roman"/>
        </w:rPr>
        <w:t xml:space="preserve"> </w:t>
      </w:r>
      <w:proofErr w:type="spellStart"/>
      <w:r w:rsidR="00EE3A23">
        <w:rPr>
          <w:rFonts w:ascii="Times New Roman" w:hAnsi="Times New Roman" w:cs="Times New Roman"/>
        </w:rPr>
        <w:t>imbolnăviri</w:t>
      </w:r>
      <w:proofErr w:type="spellEnd"/>
      <w:r w:rsidR="00EE3A23">
        <w:rPr>
          <w:rFonts w:ascii="Times New Roman" w:hAnsi="Times New Roman" w:cs="Times New Roman"/>
        </w:rPr>
        <w:t xml:space="preserve"> au </w:t>
      </w:r>
      <w:proofErr w:type="spellStart"/>
      <w:r w:rsidR="00EE3A23">
        <w:rPr>
          <w:rFonts w:ascii="Times New Roman" w:hAnsi="Times New Roman" w:cs="Times New Roman"/>
        </w:rPr>
        <w:t>fost</w:t>
      </w:r>
      <w:proofErr w:type="spellEnd"/>
      <w:r w:rsidR="00EE3A23">
        <w:rPr>
          <w:rFonts w:ascii="Times New Roman" w:hAnsi="Times New Roman" w:cs="Times New Roman"/>
        </w:rPr>
        <w:t xml:space="preserve"> la </w:t>
      </w:r>
      <w:proofErr w:type="spellStart"/>
      <w:r w:rsidR="00EE3A23">
        <w:rPr>
          <w:rFonts w:ascii="Times New Roman" w:hAnsi="Times New Roman" w:cs="Times New Roman"/>
        </w:rPr>
        <w:t>copii</w:t>
      </w:r>
      <w:proofErr w:type="spellEnd"/>
      <w:r w:rsidR="00EE3A23">
        <w:rPr>
          <w:rFonts w:ascii="Times New Roman" w:hAnsi="Times New Roman" w:cs="Times New Roman"/>
        </w:rPr>
        <w:t xml:space="preserve"> cu </w:t>
      </w:r>
      <w:proofErr w:type="spellStart"/>
      <w:r w:rsidR="00EE3A23">
        <w:rPr>
          <w:rFonts w:ascii="Times New Roman" w:hAnsi="Times New Roman" w:cs="Times New Roman"/>
        </w:rPr>
        <w:t>vârste</w:t>
      </w:r>
      <w:proofErr w:type="spellEnd"/>
      <w:r w:rsidR="00EE3A23">
        <w:rPr>
          <w:rFonts w:ascii="Times New Roman" w:hAnsi="Times New Roman" w:cs="Times New Roman"/>
        </w:rPr>
        <w:t xml:space="preserve"> de la 0 la 14 </w:t>
      </w:r>
      <w:proofErr w:type="gramStart"/>
      <w:r w:rsidR="00EE3A23">
        <w:rPr>
          <w:rFonts w:ascii="Times New Roman" w:hAnsi="Times New Roman" w:cs="Times New Roman"/>
        </w:rPr>
        <w:t>ani</w:t>
      </w:r>
      <w:proofErr w:type="gramEnd"/>
      <w:r w:rsidR="00EE3A23">
        <w:rPr>
          <w:rFonts w:ascii="Times New Roman" w:hAnsi="Times New Roman" w:cs="Times New Roman"/>
        </w:rPr>
        <w:t>.</w:t>
      </w:r>
      <w:r w:rsidR="00CD1717">
        <w:rPr>
          <w:rFonts w:ascii="Times New Roman" w:hAnsi="Times New Roman" w:cs="Times New Roman"/>
        </w:rPr>
        <w:t xml:space="preserve"> </w:t>
      </w:r>
      <w:proofErr w:type="spellStart"/>
      <w:r w:rsidR="00CD1717">
        <w:rPr>
          <w:rFonts w:ascii="Times New Roman" w:hAnsi="Times New Roman" w:cs="Times New Roman"/>
        </w:rPr>
        <w:t>Formele</w:t>
      </w:r>
      <w:proofErr w:type="spellEnd"/>
      <w:r w:rsidR="00CD1717">
        <w:rPr>
          <w:rFonts w:ascii="Times New Roman" w:hAnsi="Times New Roman" w:cs="Times New Roman"/>
        </w:rPr>
        <w:t xml:space="preserve"> de </w:t>
      </w:r>
      <w:proofErr w:type="spellStart"/>
      <w:r w:rsidR="00CD1717">
        <w:rPr>
          <w:rFonts w:ascii="Times New Roman" w:hAnsi="Times New Roman" w:cs="Times New Roman"/>
        </w:rPr>
        <w:t>boală</w:t>
      </w:r>
      <w:proofErr w:type="spellEnd"/>
      <w:r w:rsidR="00CD1717">
        <w:rPr>
          <w:rFonts w:ascii="Times New Roman" w:hAnsi="Times New Roman" w:cs="Times New Roman"/>
        </w:rPr>
        <w:t xml:space="preserve"> au </w:t>
      </w:r>
      <w:proofErr w:type="spellStart"/>
      <w:r w:rsidR="00CD1717">
        <w:rPr>
          <w:rFonts w:ascii="Times New Roman" w:hAnsi="Times New Roman" w:cs="Times New Roman"/>
        </w:rPr>
        <w:t>fost</w:t>
      </w:r>
      <w:proofErr w:type="spellEnd"/>
      <w:r w:rsidR="00CD1717">
        <w:rPr>
          <w:rFonts w:ascii="Times New Roman" w:hAnsi="Times New Roman" w:cs="Times New Roman"/>
        </w:rPr>
        <w:t xml:space="preserve"> </w:t>
      </w:r>
      <w:proofErr w:type="spellStart"/>
      <w:r w:rsidR="00CD1717">
        <w:rPr>
          <w:rFonts w:ascii="Times New Roman" w:hAnsi="Times New Roman" w:cs="Times New Roman"/>
        </w:rPr>
        <w:t>ușoare</w:t>
      </w:r>
      <w:proofErr w:type="spellEnd"/>
      <w:r w:rsidR="00CD1717">
        <w:rPr>
          <w:rFonts w:ascii="Times New Roman" w:hAnsi="Times New Roman" w:cs="Times New Roman"/>
        </w:rPr>
        <w:t xml:space="preserve">, rata </w:t>
      </w:r>
      <w:proofErr w:type="spellStart"/>
      <w:r w:rsidR="00CD1717">
        <w:rPr>
          <w:rFonts w:ascii="Times New Roman" w:hAnsi="Times New Roman" w:cs="Times New Roman"/>
        </w:rPr>
        <w:t>internărilor</w:t>
      </w:r>
      <w:proofErr w:type="spellEnd"/>
      <w:r w:rsidR="00CD1717">
        <w:rPr>
          <w:rFonts w:ascii="Times New Roman" w:hAnsi="Times New Roman" w:cs="Times New Roman"/>
        </w:rPr>
        <w:t xml:space="preserve"> </w:t>
      </w:r>
      <w:proofErr w:type="spellStart"/>
      <w:r w:rsidR="00CD1717">
        <w:rPr>
          <w:rFonts w:ascii="Times New Roman" w:hAnsi="Times New Roman" w:cs="Times New Roman"/>
        </w:rPr>
        <w:t>fiind</w:t>
      </w:r>
      <w:proofErr w:type="spellEnd"/>
      <w:r w:rsidR="00CD1717">
        <w:rPr>
          <w:rFonts w:ascii="Times New Roman" w:hAnsi="Times New Roman" w:cs="Times New Roman"/>
        </w:rPr>
        <w:t xml:space="preserve"> de </w:t>
      </w:r>
      <w:proofErr w:type="spellStart"/>
      <w:r w:rsidR="00CD1717">
        <w:rPr>
          <w:rFonts w:ascii="Times New Roman" w:hAnsi="Times New Roman" w:cs="Times New Roman"/>
        </w:rPr>
        <w:t>doar</w:t>
      </w:r>
      <w:proofErr w:type="spellEnd"/>
      <w:r w:rsidR="00CD1717">
        <w:rPr>
          <w:rFonts w:ascii="Times New Roman" w:hAnsi="Times New Roman" w:cs="Times New Roman"/>
        </w:rPr>
        <w:t xml:space="preserve"> 3,24%.</w:t>
      </w:r>
    </w:p>
    <w:p w14:paraId="2AF5B680" w14:textId="70A94025" w:rsidR="003E1218" w:rsidRDefault="00FB5566" w:rsidP="00DC4D63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Comparativ</w:t>
      </w:r>
      <w:proofErr w:type="spellEnd"/>
      <w:r>
        <w:rPr>
          <w:rFonts w:ascii="Times New Roman" w:hAnsi="Times New Roman" w:cs="Times New Roman"/>
        </w:rPr>
        <w:t xml:space="preserve"> cu </w:t>
      </w:r>
      <w:proofErr w:type="spellStart"/>
      <w:r>
        <w:rPr>
          <w:rFonts w:ascii="Times New Roman" w:hAnsi="Times New Roman" w:cs="Times New Roman"/>
        </w:rPr>
        <w:t>perioada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similară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anului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trecut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numărul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îmbolnăvirilor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este</w:t>
      </w:r>
      <w:proofErr w:type="spellEnd"/>
      <w:r>
        <w:rPr>
          <w:rFonts w:ascii="Times New Roman" w:hAnsi="Times New Roman" w:cs="Times New Roman"/>
        </w:rPr>
        <w:t xml:space="preserve"> cu 110 </w:t>
      </w:r>
      <w:proofErr w:type="spellStart"/>
      <w:r>
        <w:rPr>
          <w:rFonts w:ascii="Times New Roman" w:hAnsi="Times New Roman" w:cs="Times New Roman"/>
        </w:rPr>
        <w:t>cazuri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mai</w:t>
      </w:r>
      <w:proofErr w:type="spellEnd"/>
      <w:r>
        <w:rPr>
          <w:rFonts w:ascii="Times New Roman" w:hAnsi="Times New Roman" w:cs="Times New Roman"/>
        </w:rPr>
        <w:t xml:space="preserve"> mare. 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511"/>
        <w:gridCol w:w="1091"/>
        <w:gridCol w:w="1054"/>
        <w:gridCol w:w="1084"/>
        <w:gridCol w:w="1084"/>
        <w:gridCol w:w="1084"/>
        <w:gridCol w:w="1054"/>
        <w:gridCol w:w="1054"/>
      </w:tblGrid>
      <w:tr w:rsidR="00BD5777" w:rsidRPr="009053C2" w14:paraId="2580BA28" w14:textId="77777777" w:rsidTr="00C80A6E">
        <w:tc>
          <w:tcPr>
            <w:tcW w:w="1127" w:type="dxa"/>
          </w:tcPr>
          <w:p w14:paraId="7D8B3E8F" w14:textId="77777777" w:rsidR="006E2F51" w:rsidRPr="009053C2" w:rsidRDefault="006E2F51" w:rsidP="00DC4D63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IACRS</w:t>
            </w:r>
          </w:p>
        </w:tc>
        <w:tc>
          <w:tcPr>
            <w:tcW w:w="1127" w:type="dxa"/>
          </w:tcPr>
          <w:p w14:paraId="61EBEDB5" w14:textId="77777777" w:rsidR="006E2F51" w:rsidRPr="009053C2" w:rsidRDefault="006E2F51" w:rsidP="00DC4D63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127" w:type="dxa"/>
          </w:tcPr>
          <w:p w14:paraId="330B190A" w14:textId="77777777" w:rsidR="006E2F51" w:rsidRPr="009053C2" w:rsidRDefault="006E2F51" w:rsidP="00DC4D63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0-1</w:t>
            </w:r>
          </w:p>
        </w:tc>
        <w:tc>
          <w:tcPr>
            <w:tcW w:w="1127" w:type="dxa"/>
          </w:tcPr>
          <w:p w14:paraId="4BCC57C5" w14:textId="77777777" w:rsidR="006E2F51" w:rsidRPr="009053C2" w:rsidRDefault="006E2F51" w:rsidP="00DC4D63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2-4</w:t>
            </w:r>
          </w:p>
        </w:tc>
        <w:tc>
          <w:tcPr>
            <w:tcW w:w="1127" w:type="dxa"/>
          </w:tcPr>
          <w:p w14:paraId="794FF0D0" w14:textId="77777777" w:rsidR="006E2F51" w:rsidRPr="009053C2" w:rsidRDefault="006E2F51" w:rsidP="00DC4D63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5-14</w:t>
            </w:r>
          </w:p>
        </w:tc>
        <w:tc>
          <w:tcPr>
            <w:tcW w:w="1127" w:type="dxa"/>
          </w:tcPr>
          <w:p w14:paraId="0AD64A03" w14:textId="77777777" w:rsidR="006E2F51" w:rsidRPr="009053C2" w:rsidRDefault="006E2F51" w:rsidP="00DC4D63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15-49</w:t>
            </w:r>
          </w:p>
        </w:tc>
        <w:tc>
          <w:tcPr>
            <w:tcW w:w="1127" w:type="dxa"/>
          </w:tcPr>
          <w:p w14:paraId="59E1FEAC" w14:textId="77777777" w:rsidR="006E2F51" w:rsidRPr="009053C2" w:rsidRDefault="006E2F51" w:rsidP="00DC4D63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50-64</w:t>
            </w:r>
          </w:p>
        </w:tc>
        <w:tc>
          <w:tcPr>
            <w:tcW w:w="1127" w:type="dxa"/>
          </w:tcPr>
          <w:p w14:paraId="4DF4056B" w14:textId="77777777" w:rsidR="006E2F51" w:rsidRPr="009053C2" w:rsidRDefault="006E2F51" w:rsidP="00DC4D63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&gt;65</w:t>
            </w:r>
          </w:p>
        </w:tc>
      </w:tr>
      <w:tr w:rsidR="00BD5777" w:rsidRPr="009053C2" w14:paraId="0C9F723F" w14:textId="77777777" w:rsidTr="00C80A6E">
        <w:tc>
          <w:tcPr>
            <w:tcW w:w="1127" w:type="dxa"/>
          </w:tcPr>
          <w:p w14:paraId="567253AA" w14:textId="77777777" w:rsidR="006E2F51" w:rsidRPr="009053C2" w:rsidRDefault="006E2F51" w:rsidP="00DC4D63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127" w:type="dxa"/>
          </w:tcPr>
          <w:p w14:paraId="7B00975E" w14:textId="1500E852" w:rsidR="006E2F51" w:rsidRPr="009053C2" w:rsidRDefault="006E2F51" w:rsidP="00DC4D63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326</w:t>
            </w:r>
          </w:p>
        </w:tc>
        <w:tc>
          <w:tcPr>
            <w:tcW w:w="1127" w:type="dxa"/>
          </w:tcPr>
          <w:p w14:paraId="60BBDF97" w14:textId="6002A5DB" w:rsidR="006E2F51" w:rsidRPr="009053C2" w:rsidRDefault="006E2F51" w:rsidP="00DC4D63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27" w:type="dxa"/>
          </w:tcPr>
          <w:p w14:paraId="227D9A2B" w14:textId="298B1935" w:rsidR="006E2F51" w:rsidRPr="009053C2" w:rsidRDefault="006E2F51" w:rsidP="00DC4D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127" w:type="dxa"/>
          </w:tcPr>
          <w:p w14:paraId="47903631" w14:textId="327276BE" w:rsidR="006E2F51" w:rsidRPr="009053C2" w:rsidRDefault="006E2F51" w:rsidP="00DC4D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</w:t>
            </w:r>
          </w:p>
        </w:tc>
        <w:tc>
          <w:tcPr>
            <w:tcW w:w="1127" w:type="dxa"/>
          </w:tcPr>
          <w:p w14:paraId="027BD616" w14:textId="338D6197" w:rsidR="006E2F51" w:rsidRPr="009053C2" w:rsidRDefault="006E2F51" w:rsidP="00DC4D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477</w:t>
            </w:r>
          </w:p>
        </w:tc>
        <w:tc>
          <w:tcPr>
            <w:tcW w:w="1127" w:type="dxa"/>
          </w:tcPr>
          <w:p w14:paraId="63D0CD20" w14:textId="6D1C1FA4" w:rsidR="006E2F51" w:rsidRPr="009053C2" w:rsidRDefault="006E2F51" w:rsidP="00DC4D63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27" w:type="dxa"/>
          </w:tcPr>
          <w:p w14:paraId="5C5A3B3D" w14:textId="1C990F91" w:rsidR="006E2F51" w:rsidRPr="009053C2" w:rsidRDefault="006E2F51" w:rsidP="00DC4D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</w:tr>
      <w:tr w:rsidR="00BD5777" w:rsidRPr="009053C2" w14:paraId="0621C08F" w14:textId="77777777" w:rsidTr="00C80A6E">
        <w:tc>
          <w:tcPr>
            <w:tcW w:w="1127" w:type="dxa"/>
          </w:tcPr>
          <w:p w14:paraId="5BEEA19E" w14:textId="77777777" w:rsidR="006E2F51" w:rsidRPr="009053C2" w:rsidRDefault="006E2F51" w:rsidP="00DC4D63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INTERNARI</w:t>
            </w:r>
          </w:p>
        </w:tc>
        <w:tc>
          <w:tcPr>
            <w:tcW w:w="1127" w:type="dxa"/>
          </w:tcPr>
          <w:p w14:paraId="6CBB1638" w14:textId="384AE54A" w:rsidR="006E2F51" w:rsidRPr="009053C2" w:rsidRDefault="006E2F51" w:rsidP="00DC4D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27" w:type="dxa"/>
          </w:tcPr>
          <w:p w14:paraId="60504ACB" w14:textId="61902CFC" w:rsidR="006E2F51" w:rsidRPr="009053C2" w:rsidRDefault="006E2F51" w:rsidP="00DC4D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27" w:type="dxa"/>
          </w:tcPr>
          <w:p w14:paraId="03522FAE" w14:textId="71310B86" w:rsidR="006E2F51" w:rsidRPr="009053C2" w:rsidRDefault="006E2F51" w:rsidP="00DC4D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27" w:type="dxa"/>
          </w:tcPr>
          <w:p w14:paraId="02FBE933" w14:textId="47536289" w:rsidR="006E2F51" w:rsidRPr="009053C2" w:rsidRDefault="006E2F51" w:rsidP="00DC4D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27" w:type="dxa"/>
          </w:tcPr>
          <w:p w14:paraId="152E0BD8" w14:textId="1B664FD3" w:rsidR="006E2F51" w:rsidRPr="009053C2" w:rsidRDefault="006E2F51" w:rsidP="00DC4D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27" w:type="dxa"/>
          </w:tcPr>
          <w:p w14:paraId="22891E6E" w14:textId="0C298737" w:rsidR="006E2F51" w:rsidRPr="009053C2" w:rsidRDefault="006E2F51" w:rsidP="00DC4D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7" w:type="dxa"/>
          </w:tcPr>
          <w:p w14:paraId="01612053" w14:textId="7AB7B254" w:rsidR="006E2F51" w:rsidRPr="009053C2" w:rsidRDefault="006E2F51" w:rsidP="00DC4D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D5777" w:rsidRPr="009053C2" w14:paraId="3FE563BC" w14:textId="77777777" w:rsidTr="00C80A6E">
        <w:tc>
          <w:tcPr>
            <w:tcW w:w="1127" w:type="dxa"/>
          </w:tcPr>
          <w:p w14:paraId="57E4EE76" w14:textId="77777777" w:rsidR="006E2F51" w:rsidRPr="009053C2" w:rsidRDefault="006E2F51" w:rsidP="00DC4D63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DECESE</w:t>
            </w:r>
          </w:p>
        </w:tc>
        <w:tc>
          <w:tcPr>
            <w:tcW w:w="1127" w:type="dxa"/>
          </w:tcPr>
          <w:p w14:paraId="049D1944" w14:textId="77777777" w:rsidR="006E2F51" w:rsidRPr="009053C2" w:rsidRDefault="006E2F51" w:rsidP="00DC4D63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7" w:type="dxa"/>
          </w:tcPr>
          <w:p w14:paraId="19DF0B9D" w14:textId="77777777" w:rsidR="006E2F51" w:rsidRPr="009053C2" w:rsidRDefault="006E2F51" w:rsidP="00DC4D63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7" w:type="dxa"/>
          </w:tcPr>
          <w:p w14:paraId="1CCD4B92" w14:textId="77777777" w:rsidR="006E2F51" w:rsidRPr="009053C2" w:rsidRDefault="006E2F51" w:rsidP="00DC4D63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7" w:type="dxa"/>
          </w:tcPr>
          <w:p w14:paraId="0AD8E919" w14:textId="77777777" w:rsidR="006E2F51" w:rsidRPr="009053C2" w:rsidRDefault="006E2F51" w:rsidP="00DC4D63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7" w:type="dxa"/>
          </w:tcPr>
          <w:p w14:paraId="3E731B61" w14:textId="77777777" w:rsidR="006E2F51" w:rsidRPr="009053C2" w:rsidRDefault="006E2F51" w:rsidP="00DC4D63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7" w:type="dxa"/>
          </w:tcPr>
          <w:p w14:paraId="60EE3406" w14:textId="77777777" w:rsidR="006E2F51" w:rsidRPr="009053C2" w:rsidRDefault="006E2F51" w:rsidP="00DC4D63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7" w:type="dxa"/>
          </w:tcPr>
          <w:p w14:paraId="2D4EB794" w14:textId="77777777" w:rsidR="006E2F51" w:rsidRPr="009053C2" w:rsidRDefault="006E2F51" w:rsidP="00DC4D63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</w:tr>
      <w:tr w:rsidR="00BD5777" w:rsidRPr="009053C2" w14:paraId="0B87E5DD" w14:textId="77777777" w:rsidTr="00C80A6E">
        <w:tc>
          <w:tcPr>
            <w:tcW w:w="1127" w:type="dxa"/>
          </w:tcPr>
          <w:p w14:paraId="5E2FFB43" w14:textId="77777777" w:rsidR="006E2F51" w:rsidRPr="009053C2" w:rsidRDefault="006E2F51" w:rsidP="00DC4D63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27" w:type="dxa"/>
          </w:tcPr>
          <w:p w14:paraId="71C71C9E" w14:textId="512A1B6D" w:rsidR="006E2F51" w:rsidRPr="009053C2" w:rsidRDefault="00BD5777" w:rsidP="00DC4D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3,24%</w:t>
            </w:r>
          </w:p>
        </w:tc>
        <w:tc>
          <w:tcPr>
            <w:tcW w:w="1127" w:type="dxa"/>
          </w:tcPr>
          <w:p w14:paraId="7EA1CD16" w14:textId="77777777" w:rsidR="006E2F51" w:rsidRPr="009053C2" w:rsidRDefault="006E2F51" w:rsidP="00DC4D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8,82</w:t>
            </w:r>
            <w:r w:rsidRPr="009053C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27" w:type="dxa"/>
          </w:tcPr>
          <w:p w14:paraId="2045B038" w14:textId="3218376C" w:rsidR="006E2F51" w:rsidRPr="009053C2" w:rsidRDefault="006E2F51" w:rsidP="00DC4D63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1</w:t>
            </w:r>
            <w:r w:rsidR="00BD5777">
              <w:rPr>
                <w:rFonts w:ascii="Times New Roman" w:hAnsi="Times New Roman" w:cs="Times New Roman"/>
              </w:rPr>
              <w:t>5,38</w:t>
            </w:r>
            <w:r w:rsidRPr="009053C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27" w:type="dxa"/>
          </w:tcPr>
          <w:p w14:paraId="2C860520" w14:textId="617ED04C" w:rsidR="006E2F51" w:rsidRPr="009053C2" w:rsidRDefault="006E2F51" w:rsidP="00DC4D63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2</w:t>
            </w:r>
            <w:r w:rsidR="00BD5777">
              <w:rPr>
                <w:rFonts w:ascii="Times New Roman" w:hAnsi="Times New Roman" w:cs="Times New Roman"/>
              </w:rPr>
              <w:t>3,22</w:t>
            </w:r>
            <w:r w:rsidRPr="009053C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27" w:type="dxa"/>
          </w:tcPr>
          <w:p w14:paraId="2C7F599E" w14:textId="13F82095" w:rsidR="006E2F51" w:rsidRPr="009053C2" w:rsidRDefault="006E2F51" w:rsidP="00DC4D63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35,</w:t>
            </w:r>
            <w:r w:rsidR="00BD5777">
              <w:rPr>
                <w:rFonts w:ascii="Times New Roman" w:hAnsi="Times New Roman" w:cs="Times New Roman"/>
              </w:rPr>
              <w:t>97</w:t>
            </w:r>
            <w:r w:rsidRPr="009053C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27" w:type="dxa"/>
          </w:tcPr>
          <w:p w14:paraId="2C9DD6B2" w14:textId="3C63DA82" w:rsidR="006E2F51" w:rsidRPr="009053C2" w:rsidRDefault="00BD5777" w:rsidP="00DC4D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9,50</w:t>
            </w:r>
            <w:r w:rsidR="006E2F51" w:rsidRPr="009053C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27" w:type="dxa"/>
          </w:tcPr>
          <w:p w14:paraId="3E422B67" w14:textId="43FBAAB0" w:rsidR="006E2F51" w:rsidRPr="009053C2" w:rsidRDefault="00BD5777" w:rsidP="00DC4D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7,08</w:t>
            </w:r>
            <w:r w:rsidR="006E2F51" w:rsidRPr="009053C2">
              <w:rPr>
                <w:rFonts w:ascii="Times New Roman" w:hAnsi="Times New Roman" w:cs="Times New Roman"/>
              </w:rPr>
              <w:t>%</w:t>
            </w:r>
          </w:p>
        </w:tc>
      </w:tr>
    </w:tbl>
    <w:p w14:paraId="5206E2AD" w14:textId="77777777" w:rsidR="00A039D1" w:rsidRDefault="00A039D1" w:rsidP="00DC4D63">
      <w:pPr>
        <w:jc w:val="both"/>
        <w:rPr>
          <w:rFonts w:ascii="Times New Roman" w:hAnsi="Times New Roman" w:cs="Times New Roman"/>
        </w:rPr>
      </w:pPr>
    </w:p>
    <w:p w14:paraId="0E63A5E5" w14:textId="2589027F" w:rsidR="00F05AB5" w:rsidRDefault="00510C3F" w:rsidP="00DC4D6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</w:t>
      </w:r>
      <w:proofErr w:type="spellStart"/>
      <w:r w:rsidR="00554BE3">
        <w:rPr>
          <w:rFonts w:ascii="Times New Roman" w:hAnsi="Times New Roman" w:cs="Times New Roman"/>
        </w:rPr>
        <w:t>Numărul</w:t>
      </w:r>
      <w:proofErr w:type="spellEnd"/>
      <w:r w:rsidR="00554BE3">
        <w:rPr>
          <w:rFonts w:ascii="Times New Roman" w:hAnsi="Times New Roman" w:cs="Times New Roman"/>
        </w:rPr>
        <w:t xml:space="preserve"> </w:t>
      </w:r>
      <w:proofErr w:type="spellStart"/>
      <w:r w:rsidR="00554BE3">
        <w:rPr>
          <w:rFonts w:ascii="Times New Roman" w:hAnsi="Times New Roman" w:cs="Times New Roman"/>
        </w:rPr>
        <w:t>pneumopatiilor</w:t>
      </w:r>
      <w:proofErr w:type="spellEnd"/>
      <w:r w:rsidR="00554BE3">
        <w:rPr>
          <w:rFonts w:ascii="Times New Roman" w:hAnsi="Times New Roman" w:cs="Times New Roman"/>
        </w:rPr>
        <w:t xml:space="preserve"> a </w:t>
      </w:r>
      <w:proofErr w:type="spellStart"/>
      <w:r w:rsidR="00554BE3">
        <w:rPr>
          <w:rFonts w:ascii="Times New Roman" w:hAnsi="Times New Roman" w:cs="Times New Roman"/>
        </w:rPr>
        <w:t>înregistrat</w:t>
      </w:r>
      <w:proofErr w:type="spellEnd"/>
      <w:r w:rsidR="00554BE3">
        <w:rPr>
          <w:rFonts w:ascii="Times New Roman" w:hAnsi="Times New Roman" w:cs="Times New Roman"/>
        </w:rPr>
        <w:t xml:space="preserve"> o </w:t>
      </w:r>
      <w:proofErr w:type="spellStart"/>
      <w:r w:rsidR="00554BE3">
        <w:rPr>
          <w:rFonts w:ascii="Times New Roman" w:hAnsi="Times New Roman" w:cs="Times New Roman"/>
        </w:rPr>
        <w:t>ușoară</w:t>
      </w:r>
      <w:proofErr w:type="spellEnd"/>
      <w:r w:rsidR="00554BE3">
        <w:rPr>
          <w:rFonts w:ascii="Times New Roman" w:hAnsi="Times New Roman" w:cs="Times New Roman"/>
        </w:rPr>
        <w:t xml:space="preserve"> </w:t>
      </w:r>
      <w:proofErr w:type="spellStart"/>
      <w:r w:rsidR="00554BE3">
        <w:rPr>
          <w:rFonts w:ascii="Times New Roman" w:hAnsi="Times New Roman" w:cs="Times New Roman"/>
        </w:rPr>
        <w:t>scădere</w:t>
      </w:r>
      <w:proofErr w:type="spellEnd"/>
      <w:r w:rsidR="00554BE3">
        <w:rPr>
          <w:rFonts w:ascii="Times New Roman" w:hAnsi="Times New Roman" w:cs="Times New Roman"/>
        </w:rPr>
        <w:t xml:space="preserve"> </w:t>
      </w:r>
      <w:proofErr w:type="spellStart"/>
      <w:r w:rsidR="00554BE3">
        <w:rPr>
          <w:rFonts w:ascii="Times New Roman" w:hAnsi="Times New Roman" w:cs="Times New Roman"/>
        </w:rPr>
        <w:t>comparativ</w:t>
      </w:r>
      <w:proofErr w:type="spellEnd"/>
      <w:r w:rsidR="00554BE3">
        <w:rPr>
          <w:rFonts w:ascii="Times New Roman" w:hAnsi="Times New Roman" w:cs="Times New Roman"/>
        </w:rPr>
        <w:t xml:space="preserve"> cu </w:t>
      </w:r>
      <w:proofErr w:type="spellStart"/>
      <w:r w:rsidR="00554BE3">
        <w:rPr>
          <w:rFonts w:ascii="Times New Roman" w:hAnsi="Times New Roman" w:cs="Times New Roman"/>
        </w:rPr>
        <w:t>sâptămâna</w:t>
      </w:r>
      <w:proofErr w:type="spellEnd"/>
      <w:r w:rsidR="00554BE3">
        <w:rPr>
          <w:rFonts w:ascii="Times New Roman" w:hAnsi="Times New Roman" w:cs="Times New Roman"/>
        </w:rPr>
        <w:t xml:space="preserve"> </w:t>
      </w:r>
      <w:proofErr w:type="spellStart"/>
      <w:r w:rsidR="00554BE3">
        <w:rPr>
          <w:rFonts w:ascii="Times New Roman" w:hAnsi="Times New Roman" w:cs="Times New Roman"/>
        </w:rPr>
        <w:t>anterioară</w:t>
      </w:r>
      <w:proofErr w:type="spellEnd"/>
      <w:r w:rsidR="00554BE3">
        <w:rPr>
          <w:rFonts w:ascii="Times New Roman" w:hAnsi="Times New Roman" w:cs="Times New Roman"/>
        </w:rPr>
        <w:t xml:space="preserve"> (minus 50 de </w:t>
      </w:r>
      <w:proofErr w:type="spellStart"/>
      <w:r w:rsidR="00554BE3">
        <w:rPr>
          <w:rFonts w:ascii="Times New Roman" w:hAnsi="Times New Roman" w:cs="Times New Roman"/>
        </w:rPr>
        <w:t>cazuri</w:t>
      </w:r>
      <w:proofErr w:type="spellEnd"/>
      <w:r w:rsidR="00554BE3">
        <w:rPr>
          <w:rFonts w:ascii="Times New Roman" w:hAnsi="Times New Roman" w:cs="Times New Roman"/>
        </w:rPr>
        <w:t xml:space="preserve">) </w:t>
      </w:r>
      <w:proofErr w:type="spellStart"/>
      <w:r w:rsidR="00554BE3">
        <w:rPr>
          <w:rFonts w:ascii="Times New Roman" w:hAnsi="Times New Roman" w:cs="Times New Roman"/>
        </w:rPr>
        <w:t>însă</w:t>
      </w:r>
      <w:proofErr w:type="spellEnd"/>
      <w:r w:rsidR="00554BE3">
        <w:rPr>
          <w:rFonts w:ascii="Times New Roman" w:hAnsi="Times New Roman" w:cs="Times New Roman"/>
        </w:rPr>
        <w:t xml:space="preserve"> </w:t>
      </w:r>
      <w:proofErr w:type="spellStart"/>
      <w:r w:rsidR="00554BE3">
        <w:rPr>
          <w:rFonts w:ascii="Times New Roman" w:hAnsi="Times New Roman" w:cs="Times New Roman"/>
        </w:rPr>
        <w:t>ponderea</w:t>
      </w:r>
      <w:proofErr w:type="spellEnd"/>
      <w:r w:rsidR="00554BE3">
        <w:rPr>
          <w:rFonts w:ascii="Times New Roman" w:hAnsi="Times New Roman" w:cs="Times New Roman"/>
        </w:rPr>
        <w:t xml:space="preserve"> </w:t>
      </w:r>
      <w:proofErr w:type="spellStart"/>
      <w:r w:rsidR="00554BE3">
        <w:rPr>
          <w:rFonts w:ascii="Times New Roman" w:hAnsi="Times New Roman" w:cs="Times New Roman"/>
        </w:rPr>
        <w:t>internărilor</w:t>
      </w:r>
      <w:proofErr w:type="spellEnd"/>
      <w:r w:rsidR="00554BE3">
        <w:rPr>
          <w:rFonts w:ascii="Times New Roman" w:hAnsi="Times New Roman" w:cs="Times New Roman"/>
        </w:rPr>
        <w:t xml:space="preserve"> </w:t>
      </w:r>
      <w:proofErr w:type="spellStart"/>
      <w:r w:rsidR="00554BE3">
        <w:rPr>
          <w:rFonts w:ascii="Times New Roman" w:hAnsi="Times New Roman" w:cs="Times New Roman"/>
        </w:rPr>
        <w:t>rămâne</w:t>
      </w:r>
      <w:proofErr w:type="spellEnd"/>
      <w:r w:rsidR="00554BE3">
        <w:rPr>
          <w:rFonts w:ascii="Times New Roman" w:hAnsi="Times New Roman" w:cs="Times New Roman"/>
        </w:rPr>
        <w:t xml:space="preserve"> </w:t>
      </w:r>
      <w:proofErr w:type="spellStart"/>
      <w:r w:rsidR="00554BE3">
        <w:rPr>
          <w:rFonts w:ascii="Times New Roman" w:hAnsi="Times New Roman" w:cs="Times New Roman"/>
        </w:rPr>
        <w:t>ridicată</w:t>
      </w:r>
      <w:proofErr w:type="spellEnd"/>
      <w:r w:rsidR="00554BE3">
        <w:rPr>
          <w:rFonts w:ascii="Times New Roman" w:hAnsi="Times New Roman" w:cs="Times New Roman"/>
        </w:rPr>
        <w:t xml:space="preserve">. </w:t>
      </w:r>
      <w:proofErr w:type="spellStart"/>
      <w:r w:rsidR="00554BE3">
        <w:rPr>
          <w:rFonts w:ascii="Times New Roman" w:hAnsi="Times New Roman" w:cs="Times New Roman"/>
        </w:rPr>
        <w:t>În</w:t>
      </w:r>
      <w:proofErr w:type="spellEnd"/>
      <w:r w:rsidR="00554BE3">
        <w:rPr>
          <w:rFonts w:ascii="Times New Roman" w:hAnsi="Times New Roman" w:cs="Times New Roman"/>
        </w:rPr>
        <w:t xml:space="preserve"> </w:t>
      </w:r>
      <w:proofErr w:type="spellStart"/>
      <w:r w:rsidR="00554BE3">
        <w:rPr>
          <w:rFonts w:ascii="Times New Roman" w:hAnsi="Times New Roman" w:cs="Times New Roman"/>
        </w:rPr>
        <w:t>aproape</w:t>
      </w:r>
      <w:proofErr w:type="spellEnd"/>
      <w:r w:rsidR="00554BE3">
        <w:rPr>
          <w:rFonts w:ascii="Times New Roman" w:hAnsi="Times New Roman" w:cs="Times New Roman"/>
        </w:rPr>
        <w:t xml:space="preserve"> 40% din </w:t>
      </w:r>
      <w:proofErr w:type="spellStart"/>
      <w:r w:rsidR="00554BE3">
        <w:rPr>
          <w:rFonts w:ascii="Times New Roman" w:hAnsi="Times New Roman" w:cs="Times New Roman"/>
        </w:rPr>
        <w:t>totalul</w:t>
      </w:r>
      <w:proofErr w:type="spellEnd"/>
      <w:r w:rsidR="00554BE3">
        <w:rPr>
          <w:rFonts w:ascii="Times New Roman" w:hAnsi="Times New Roman" w:cs="Times New Roman"/>
        </w:rPr>
        <w:t xml:space="preserve"> </w:t>
      </w:r>
      <w:proofErr w:type="spellStart"/>
      <w:r w:rsidR="00554BE3">
        <w:rPr>
          <w:rFonts w:ascii="Times New Roman" w:hAnsi="Times New Roman" w:cs="Times New Roman"/>
        </w:rPr>
        <w:t>diagnosticelor</w:t>
      </w:r>
      <w:proofErr w:type="spellEnd"/>
      <w:r w:rsidR="00554BE3">
        <w:rPr>
          <w:rFonts w:ascii="Times New Roman" w:hAnsi="Times New Roman" w:cs="Times New Roman"/>
        </w:rPr>
        <w:t xml:space="preserve"> de </w:t>
      </w:r>
      <w:proofErr w:type="spellStart"/>
      <w:r w:rsidR="00554BE3">
        <w:rPr>
          <w:rFonts w:ascii="Times New Roman" w:hAnsi="Times New Roman" w:cs="Times New Roman"/>
        </w:rPr>
        <w:t>pneumopatie</w:t>
      </w:r>
      <w:proofErr w:type="spellEnd"/>
      <w:r w:rsidR="00554BE3">
        <w:rPr>
          <w:rFonts w:ascii="Times New Roman" w:hAnsi="Times New Roman" w:cs="Times New Roman"/>
        </w:rPr>
        <w:t xml:space="preserve">, </w:t>
      </w:r>
      <w:proofErr w:type="spellStart"/>
      <w:r w:rsidR="00554BE3">
        <w:rPr>
          <w:rFonts w:ascii="Times New Roman" w:hAnsi="Times New Roman" w:cs="Times New Roman"/>
        </w:rPr>
        <w:t>medicii</w:t>
      </w:r>
      <w:proofErr w:type="spellEnd"/>
      <w:r w:rsidR="00554BE3">
        <w:rPr>
          <w:rFonts w:ascii="Times New Roman" w:hAnsi="Times New Roman" w:cs="Times New Roman"/>
        </w:rPr>
        <w:t xml:space="preserve"> au </w:t>
      </w:r>
      <w:proofErr w:type="spellStart"/>
      <w:r w:rsidR="00554BE3">
        <w:rPr>
          <w:rFonts w:ascii="Times New Roman" w:hAnsi="Times New Roman" w:cs="Times New Roman"/>
        </w:rPr>
        <w:t>recomandat</w:t>
      </w:r>
      <w:proofErr w:type="spellEnd"/>
      <w:r w:rsidR="00554BE3">
        <w:rPr>
          <w:rFonts w:ascii="Times New Roman" w:hAnsi="Times New Roman" w:cs="Times New Roman"/>
        </w:rPr>
        <w:t xml:space="preserve"> </w:t>
      </w:r>
      <w:proofErr w:type="spellStart"/>
      <w:r w:rsidR="00554BE3">
        <w:rPr>
          <w:rFonts w:ascii="Times New Roman" w:hAnsi="Times New Roman" w:cs="Times New Roman"/>
        </w:rPr>
        <w:t>tratament</w:t>
      </w:r>
      <w:proofErr w:type="spellEnd"/>
      <w:r w:rsidR="00554BE3">
        <w:rPr>
          <w:rFonts w:ascii="Times New Roman" w:hAnsi="Times New Roman" w:cs="Times New Roman"/>
        </w:rPr>
        <w:t xml:space="preserve"> </w:t>
      </w:r>
      <w:proofErr w:type="spellStart"/>
      <w:r w:rsidR="00554BE3">
        <w:rPr>
          <w:rFonts w:ascii="Times New Roman" w:hAnsi="Times New Roman" w:cs="Times New Roman"/>
        </w:rPr>
        <w:t>în</w:t>
      </w:r>
      <w:proofErr w:type="spellEnd"/>
      <w:r w:rsidR="00554BE3">
        <w:rPr>
          <w:rFonts w:ascii="Times New Roman" w:hAnsi="Times New Roman" w:cs="Times New Roman"/>
        </w:rPr>
        <w:t xml:space="preserve"> spital. </w:t>
      </w:r>
      <w:r w:rsidR="00E7037A">
        <w:rPr>
          <w:rFonts w:ascii="Times New Roman" w:hAnsi="Times New Roman" w:cs="Times New Roman"/>
        </w:rPr>
        <w:t xml:space="preserve">Cea </w:t>
      </w:r>
      <w:proofErr w:type="spellStart"/>
      <w:r w:rsidR="00E7037A">
        <w:rPr>
          <w:rFonts w:ascii="Times New Roman" w:hAnsi="Times New Roman" w:cs="Times New Roman"/>
        </w:rPr>
        <w:t>mai</w:t>
      </w:r>
      <w:proofErr w:type="spellEnd"/>
      <w:r w:rsidR="00E7037A">
        <w:rPr>
          <w:rFonts w:ascii="Times New Roman" w:hAnsi="Times New Roman" w:cs="Times New Roman"/>
        </w:rPr>
        <w:t xml:space="preserve"> </w:t>
      </w:r>
      <w:proofErr w:type="spellStart"/>
      <w:r w:rsidR="00E7037A">
        <w:rPr>
          <w:rFonts w:ascii="Times New Roman" w:hAnsi="Times New Roman" w:cs="Times New Roman"/>
        </w:rPr>
        <w:t>afectată</w:t>
      </w:r>
      <w:proofErr w:type="spellEnd"/>
      <w:r w:rsidR="00E7037A">
        <w:rPr>
          <w:rFonts w:ascii="Times New Roman" w:hAnsi="Times New Roman" w:cs="Times New Roman"/>
        </w:rPr>
        <w:t xml:space="preserve"> </w:t>
      </w:r>
      <w:proofErr w:type="spellStart"/>
      <w:r w:rsidR="00E7037A">
        <w:rPr>
          <w:rFonts w:ascii="Times New Roman" w:hAnsi="Times New Roman" w:cs="Times New Roman"/>
        </w:rPr>
        <w:t>categorie</w:t>
      </w:r>
      <w:proofErr w:type="spellEnd"/>
      <w:r w:rsidR="00E7037A">
        <w:rPr>
          <w:rFonts w:ascii="Times New Roman" w:hAnsi="Times New Roman" w:cs="Times New Roman"/>
        </w:rPr>
        <w:t xml:space="preserve"> a </w:t>
      </w:r>
      <w:proofErr w:type="spellStart"/>
      <w:r w:rsidR="00E7037A">
        <w:rPr>
          <w:rFonts w:ascii="Times New Roman" w:hAnsi="Times New Roman" w:cs="Times New Roman"/>
        </w:rPr>
        <w:t>fost</w:t>
      </w:r>
      <w:proofErr w:type="spellEnd"/>
      <w:r w:rsidR="00E7037A">
        <w:rPr>
          <w:rFonts w:ascii="Times New Roman" w:hAnsi="Times New Roman" w:cs="Times New Roman"/>
        </w:rPr>
        <w:t xml:space="preserve"> </w:t>
      </w:r>
      <w:proofErr w:type="spellStart"/>
      <w:r w:rsidR="00E7037A">
        <w:rPr>
          <w:rFonts w:ascii="Times New Roman" w:hAnsi="Times New Roman" w:cs="Times New Roman"/>
        </w:rPr>
        <w:t>cea</w:t>
      </w:r>
      <w:proofErr w:type="spellEnd"/>
      <w:r w:rsidR="00E7037A">
        <w:rPr>
          <w:rFonts w:ascii="Times New Roman" w:hAnsi="Times New Roman" w:cs="Times New Roman"/>
        </w:rPr>
        <w:t xml:space="preserve"> a </w:t>
      </w:r>
      <w:proofErr w:type="spellStart"/>
      <w:r w:rsidR="00E7037A">
        <w:rPr>
          <w:rFonts w:ascii="Times New Roman" w:hAnsi="Times New Roman" w:cs="Times New Roman"/>
        </w:rPr>
        <w:t>vârstnicilor</w:t>
      </w:r>
      <w:proofErr w:type="spellEnd"/>
      <w:r w:rsidR="00E7037A">
        <w:rPr>
          <w:rFonts w:ascii="Times New Roman" w:hAnsi="Times New Roman" w:cs="Times New Roman"/>
        </w:rPr>
        <w:t xml:space="preserve"> de </w:t>
      </w:r>
      <w:proofErr w:type="spellStart"/>
      <w:r w:rsidR="00E7037A">
        <w:rPr>
          <w:rFonts w:ascii="Times New Roman" w:hAnsi="Times New Roman" w:cs="Times New Roman"/>
        </w:rPr>
        <w:t>peste</w:t>
      </w:r>
      <w:proofErr w:type="spellEnd"/>
      <w:r w:rsidR="00E7037A">
        <w:rPr>
          <w:rFonts w:ascii="Times New Roman" w:hAnsi="Times New Roman" w:cs="Times New Roman"/>
        </w:rPr>
        <w:t xml:space="preserve"> 65 de ani. </w:t>
      </w:r>
    </w:p>
    <w:p w14:paraId="1AEDF3F0" w14:textId="77777777" w:rsidR="001E33AF" w:rsidRDefault="001E33AF" w:rsidP="00DC4D63">
      <w:pPr>
        <w:jc w:val="both"/>
        <w:rPr>
          <w:rFonts w:ascii="Times New Roman" w:hAnsi="Times New Roman" w:cs="Times New Roman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795"/>
        <w:gridCol w:w="1037"/>
        <w:gridCol w:w="963"/>
        <w:gridCol w:w="1051"/>
        <w:gridCol w:w="1053"/>
        <w:gridCol w:w="1053"/>
        <w:gridCol w:w="1032"/>
        <w:gridCol w:w="1032"/>
      </w:tblGrid>
      <w:tr w:rsidR="00033FF2" w:rsidRPr="009053C2" w14:paraId="67FCB08A" w14:textId="77777777" w:rsidTr="00F43805">
        <w:tc>
          <w:tcPr>
            <w:tcW w:w="1595" w:type="dxa"/>
          </w:tcPr>
          <w:p w14:paraId="1ACAF867" w14:textId="77777777" w:rsidR="001E33AF" w:rsidRPr="009053C2" w:rsidRDefault="001E33AF" w:rsidP="00DC4D63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PNEUMOPATII</w:t>
            </w:r>
          </w:p>
        </w:tc>
        <w:tc>
          <w:tcPr>
            <w:tcW w:w="1057" w:type="dxa"/>
          </w:tcPr>
          <w:p w14:paraId="77A83964" w14:textId="77777777" w:rsidR="001E33AF" w:rsidRPr="009053C2" w:rsidRDefault="001E33AF" w:rsidP="00DC4D63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003" w:type="dxa"/>
          </w:tcPr>
          <w:p w14:paraId="0BAEB774" w14:textId="77777777" w:rsidR="001E33AF" w:rsidRPr="009053C2" w:rsidRDefault="001E33AF" w:rsidP="00DC4D63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0-1</w:t>
            </w:r>
          </w:p>
        </w:tc>
        <w:tc>
          <w:tcPr>
            <w:tcW w:w="1083" w:type="dxa"/>
          </w:tcPr>
          <w:p w14:paraId="48C09603" w14:textId="77777777" w:rsidR="001E33AF" w:rsidRPr="009053C2" w:rsidRDefault="001E33AF" w:rsidP="00DC4D63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2-4</w:t>
            </w:r>
          </w:p>
        </w:tc>
        <w:tc>
          <w:tcPr>
            <w:tcW w:w="1083" w:type="dxa"/>
          </w:tcPr>
          <w:p w14:paraId="1F47C5C3" w14:textId="77777777" w:rsidR="001E33AF" w:rsidRPr="009053C2" w:rsidRDefault="001E33AF" w:rsidP="00DC4D63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5-14</w:t>
            </w:r>
          </w:p>
        </w:tc>
        <w:tc>
          <w:tcPr>
            <w:tcW w:w="1083" w:type="dxa"/>
          </w:tcPr>
          <w:p w14:paraId="1F7A870F" w14:textId="77777777" w:rsidR="001E33AF" w:rsidRPr="009053C2" w:rsidRDefault="001E33AF" w:rsidP="00DC4D63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15-49</w:t>
            </w:r>
          </w:p>
        </w:tc>
        <w:tc>
          <w:tcPr>
            <w:tcW w:w="1056" w:type="dxa"/>
          </w:tcPr>
          <w:p w14:paraId="3A9C0D49" w14:textId="77777777" w:rsidR="001E33AF" w:rsidRPr="009053C2" w:rsidRDefault="001E33AF" w:rsidP="00DC4D63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50-64</w:t>
            </w:r>
          </w:p>
        </w:tc>
        <w:tc>
          <w:tcPr>
            <w:tcW w:w="1056" w:type="dxa"/>
          </w:tcPr>
          <w:p w14:paraId="0FB68443" w14:textId="77777777" w:rsidR="001E33AF" w:rsidRPr="009053C2" w:rsidRDefault="001E33AF" w:rsidP="00DC4D63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&gt;65</w:t>
            </w:r>
          </w:p>
        </w:tc>
      </w:tr>
      <w:tr w:rsidR="00033FF2" w:rsidRPr="009053C2" w14:paraId="788B161F" w14:textId="77777777" w:rsidTr="00F43805">
        <w:tc>
          <w:tcPr>
            <w:tcW w:w="1595" w:type="dxa"/>
          </w:tcPr>
          <w:p w14:paraId="640D92CB" w14:textId="77777777" w:rsidR="001E33AF" w:rsidRPr="009053C2" w:rsidRDefault="001E33AF" w:rsidP="00DC4D63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057" w:type="dxa"/>
          </w:tcPr>
          <w:p w14:paraId="77C56ED4" w14:textId="1178EB4B" w:rsidR="001E33AF" w:rsidRPr="009053C2" w:rsidRDefault="001E33AF" w:rsidP="00DC4D63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03" w:type="dxa"/>
          </w:tcPr>
          <w:p w14:paraId="6C39A93C" w14:textId="164DA612" w:rsidR="001E33AF" w:rsidRPr="009053C2" w:rsidRDefault="001E33AF" w:rsidP="00DC4D63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2</w:t>
            </w:r>
            <w:r w:rsidR="00554BE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3" w:type="dxa"/>
          </w:tcPr>
          <w:p w14:paraId="7B1E4420" w14:textId="77777777" w:rsidR="001E33AF" w:rsidRPr="009053C2" w:rsidRDefault="001E33AF" w:rsidP="00DC4D63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3" w:type="dxa"/>
          </w:tcPr>
          <w:p w14:paraId="53287E07" w14:textId="77777777" w:rsidR="001E33AF" w:rsidRPr="009053C2" w:rsidRDefault="001E33AF" w:rsidP="00DC4D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83" w:type="dxa"/>
          </w:tcPr>
          <w:p w14:paraId="5377BCDE" w14:textId="77777777" w:rsidR="001E33AF" w:rsidRPr="009053C2" w:rsidRDefault="001E33AF" w:rsidP="00DC4D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056" w:type="dxa"/>
          </w:tcPr>
          <w:p w14:paraId="339560D3" w14:textId="77777777" w:rsidR="001E33AF" w:rsidRPr="009053C2" w:rsidRDefault="001E33AF" w:rsidP="00DC4D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056" w:type="dxa"/>
          </w:tcPr>
          <w:p w14:paraId="04B03FC5" w14:textId="77777777" w:rsidR="001E33AF" w:rsidRPr="009053C2" w:rsidRDefault="001E33AF" w:rsidP="00DC4D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</w:tr>
      <w:tr w:rsidR="00033FF2" w:rsidRPr="009053C2" w14:paraId="169348FD" w14:textId="77777777" w:rsidTr="00F43805">
        <w:tc>
          <w:tcPr>
            <w:tcW w:w="1595" w:type="dxa"/>
          </w:tcPr>
          <w:p w14:paraId="0ADC8DE3" w14:textId="77777777" w:rsidR="001E33AF" w:rsidRPr="009053C2" w:rsidRDefault="001E33AF" w:rsidP="00DC4D63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INTERNARI</w:t>
            </w:r>
          </w:p>
        </w:tc>
        <w:tc>
          <w:tcPr>
            <w:tcW w:w="1057" w:type="dxa"/>
          </w:tcPr>
          <w:p w14:paraId="4A3C0339" w14:textId="51C50B12" w:rsidR="001E33AF" w:rsidRPr="009053C2" w:rsidRDefault="001E33AF" w:rsidP="00DC4D63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03" w:type="dxa"/>
          </w:tcPr>
          <w:p w14:paraId="7B547FAA" w14:textId="6B31B965" w:rsidR="001E33AF" w:rsidRPr="009053C2" w:rsidRDefault="001E33AF" w:rsidP="00DC4D63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1</w:t>
            </w:r>
            <w:r w:rsidR="00554B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3" w:type="dxa"/>
          </w:tcPr>
          <w:p w14:paraId="73B2946A" w14:textId="77777777" w:rsidR="001E33AF" w:rsidRPr="009053C2" w:rsidRDefault="001E33AF" w:rsidP="00DC4D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3" w:type="dxa"/>
          </w:tcPr>
          <w:p w14:paraId="24F4A9DC" w14:textId="77777777" w:rsidR="001E33AF" w:rsidRPr="009053C2" w:rsidRDefault="001E33AF" w:rsidP="00DC4D63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3" w:type="dxa"/>
          </w:tcPr>
          <w:p w14:paraId="5925206E" w14:textId="77777777" w:rsidR="001E33AF" w:rsidRPr="009053C2" w:rsidRDefault="001E33AF" w:rsidP="00DC4D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9053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56" w:type="dxa"/>
          </w:tcPr>
          <w:p w14:paraId="005A0F0E" w14:textId="77777777" w:rsidR="001E33AF" w:rsidRPr="009053C2" w:rsidRDefault="001E33AF" w:rsidP="00DC4D63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56" w:type="dxa"/>
          </w:tcPr>
          <w:p w14:paraId="1A003F90" w14:textId="77777777" w:rsidR="001E33AF" w:rsidRPr="009053C2" w:rsidRDefault="001E33AF" w:rsidP="00DC4D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9053C2">
              <w:rPr>
                <w:rFonts w:ascii="Times New Roman" w:hAnsi="Times New Roman" w:cs="Times New Roman"/>
              </w:rPr>
              <w:t>1</w:t>
            </w:r>
          </w:p>
        </w:tc>
      </w:tr>
      <w:tr w:rsidR="00033FF2" w:rsidRPr="009053C2" w14:paraId="125FA70A" w14:textId="77777777" w:rsidTr="00F43805">
        <w:tc>
          <w:tcPr>
            <w:tcW w:w="1595" w:type="dxa"/>
          </w:tcPr>
          <w:p w14:paraId="2B63D34E" w14:textId="77777777" w:rsidR="001E33AF" w:rsidRPr="009053C2" w:rsidRDefault="001E33AF" w:rsidP="00DC4D63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DECESE</w:t>
            </w:r>
          </w:p>
        </w:tc>
        <w:tc>
          <w:tcPr>
            <w:tcW w:w="1057" w:type="dxa"/>
          </w:tcPr>
          <w:p w14:paraId="2FAE289E" w14:textId="77777777" w:rsidR="001E33AF" w:rsidRPr="009053C2" w:rsidRDefault="001E33AF" w:rsidP="00DC4D63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3" w:type="dxa"/>
          </w:tcPr>
          <w:p w14:paraId="4758F3D0" w14:textId="77777777" w:rsidR="001E33AF" w:rsidRPr="009053C2" w:rsidRDefault="001E33AF" w:rsidP="00DC4D63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3" w:type="dxa"/>
          </w:tcPr>
          <w:p w14:paraId="3A8E582A" w14:textId="77777777" w:rsidR="001E33AF" w:rsidRPr="009053C2" w:rsidRDefault="001E33AF" w:rsidP="00DC4D63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3" w:type="dxa"/>
          </w:tcPr>
          <w:p w14:paraId="01D928CA" w14:textId="77777777" w:rsidR="001E33AF" w:rsidRPr="009053C2" w:rsidRDefault="001E33AF" w:rsidP="00DC4D63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3" w:type="dxa"/>
          </w:tcPr>
          <w:p w14:paraId="02FE8595" w14:textId="77777777" w:rsidR="001E33AF" w:rsidRPr="009053C2" w:rsidRDefault="001E33AF" w:rsidP="00DC4D63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6" w:type="dxa"/>
          </w:tcPr>
          <w:p w14:paraId="79576172" w14:textId="77777777" w:rsidR="001E33AF" w:rsidRPr="009053C2" w:rsidRDefault="001E33AF" w:rsidP="00DC4D63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6" w:type="dxa"/>
          </w:tcPr>
          <w:p w14:paraId="28424BB8" w14:textId="77777777" w:rsidR="001E33AF" w:rsidRPr="009053C2" w:rsidRDefault="001E33AF" w:rsidP="00DC4D63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</w:tr>
      <w:tr w:rsidR="00033FF2" w:rsidRPr="009053C2" w14:paraId="5B634BCD" w14:textId="77777777" w:rsidTr="00F43805">
        <w:tc>
          <w:tcPr>
            <w:tcW w:w="1595" w:type="dxa"/>
          </w:tcPr>
          <w:p w14:paraId="7A97F243" w14:textId="77777777" w:rsidR="001E33AF" w:rsidRPr="009053C2" w:rsidRDefault="001E33AF" w:rsidP="00DC4D63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57" w:type="dxa"/>
          </w:tcPr>
          <w:p w14:paraId="3235E70E" w14:textId="269FF9F6" w:rsidR="001E33AF" w:rsidRPr="009053C2" w:rsidRDefault="00F06989" w:rsidP="00DC4D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39,82%</w:t>
            </w:r>
          </w:p>
        </w:tc>
        <w:tc>
          <w:tcPr>
            <w:tcW w:w="1003" w:type="dxa"/>
          </w:tcPr>
          <w:p w14:paraId="58EDE185" w14:textId="53DC78FA" w:rsidR="001E33AF" w:rsidRPr="009053C2" w:rsidRDefault="008E4502" w:rsidP="00DC4D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7,26</w:t>
            </w:r>
            <w:r w:rsidR="001E33AF" w:rsidRPr="009053C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3" w:type="dxa"/>
          </w:tcPr>
          <w:p w14:paraId="38F19890" w14:textId="62FCB8A3" w:rsidR="001E33AF" w:rsidRPr="009053C2" w:rsidRDefault="008E4502" w:rsidP="00DC4D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11,33</w:t>
            </w:r>
            <w:r w:rsidR="001E33AF" w:rsidRPr="009053C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3" w:type="dxa"/>
          </w:tcPr>
          <w:p w14:paraId="27769FB6" w14:textId="26689575" w:rsidR="001E33AF" w:rsidRPr="009053C2" w:rsidRDefault="008E4502" w:rsidP="00DC4D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10,17</w:t>
            </w:r>
            <w:r w:rsidR="001E33AF" w:rsidRPr="009053C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3" w:type="dxa"/>
          </w:tcPr>
          <w:p w14:paraId="0CD9C2F7" w14:textId="46D60A56" w:rsidR="001E33AF" w:rsidRPr="009053C2" w:rsidRDefault="001E33AF" w:rsidP="00DC4D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A21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,3</w:t>
            </w:r>
            <w:r w:rsidR="00FA21B0">
              <w:rPr>
                <w:rFonts w:ascii="Times New Roman" w:hAnsi="Times New Roman" w:cs="Times New Roman"/>
              </w:rPr>
              <w:t>4</w:t>
            </w:r>
            <w:r w:rsidRPr="009053C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56" w:type="dxa"/>
          </w:tcPr>
          <w:p w14:paraId="191939E7" w14:textId="2EA87946" w:rsidR="001E33AF" w:rsidRPr="009053C2" w:rsidRDefault="001E33AF" w:rsidP="00DC4D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33FF2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,</w:t>
            </w:r>
            <w:r w:rsidR="00033FF2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9</w:t>
            </w:r>
            <w:r w:rsidRPr="009053C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56" w:type="dxa"/>
          </w:tcPr>
          <w:p w14:paraId="77CF00EC" w14:textId="1DCCA6C8" w:rsidR="001E33AF" w:rsidRPr="009053C2" w:rsidRDefault="001E33AF" w:rsidP="00DC4D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33FF2">
              <w:rPr>
                <w:rFonts w:ascii="Times New Roman" w:hAnsi="Times New Roman" w:cs="Times New Roman"/>
              </w:rPr>
              <w:t>1,97</w:t>
            </w:r>
            <w:r w:rsidRPr="009053C2">
              <w:rPr>
                <w:rFonts w:ascii="Times New Roman" w:hAnsi="Times New Roman" w:cs="Times New Roman"/>
              </w:rPr>
              <w:t>%</w:t>
            </w:r>
          </w:p>
        </w:tc>
      </w:tr>
    </w:tbl>
    <w:p w14:paraId="539874F0" w14:textId="77777777" w:rsidR="001E33AF" w:rsidRDefault="001E33AF" w:rsidP="00DC4D63">
      <w:pPr>
        <w:jc w:val="both"/>
        <w:rPr>
          <w:rFonts w:ascii="Times New Roman" w:hAnsi="Times New Roman" w:cs="Times New Roman"/>
        </w:rPr>
      </w:pPr>
    </w:p>
    <w:p w14:paraId="5698CB9C" w14:textId="77777777" w:rsidR="0013640F" w:rsidRDefault="0013640F" w:rsidP="00DC4D63">
      <w:pPr>
        <w:jc w:val="both"/>
        <w:rPr>
          <w:rFonts w:ascii="Times New Roman" w:hAnsi="Times New Roman" w:cs="Times New Roman"/>
        </w:rPr>
      </w:pPr>
    </w:p>
    <w:p w14:paraId="1BD264B3" w14:textId="77777777" w:rsidR="0013640F" w:rsidRDefault="0013640F" w:rsidP="00DC4D63">
      <w:pPr>
        <w:jc w:val="both"/>
        <w:rPr>
          <w:rFonts w:ascii="Times New Roman" w:hAnsi="Times New Roman" w:cs="Times New Roman"/>
        </w:rPr>
      </w:pPr>
    </w:p>
    <w:p w14:paraId="20F69AEC" w14:textId="77777777" w:rsidR="0013640F" w:rsidRDefault="0013640F" w:rsidP="00DC4D63">
      <w:pPr>
        <w:jc w:val="both"/>
        <w:rPr>
          <w:rFonts w:ascii="Times New Roman" w:hAnsi="Times New Roman" w:cs="Times New Roman"/>
        </w:rPr>
      </w:pPr>
    </w:p>
    <w:p w14:paraId="1D17ECEB" w14:textId="77777777" w:rsidR="0013640F" w:rsidRDefault="0013640F" w:rsidP="00DC4D63">
      <w:pPr>
        <w:jc w:val="both"/>
        <w:rPr>
          <w:rFonts w:ascii="Times New Roman" w:hAnsi="Times New Roman" w:cs="Times New Roman"/>
        </w:rPr>
      </w:pPr>
    </w:p>
    <w:p w14:paraId="2EE252A9" w14:textId="77777777" w:rsidR="0013640F" w:rsidRDefault="0013640F" w:rsidP="00DC4D63">
      <w:pPr>
        <w:jc w:val="both"/>
        <w:rPr>
          <w:rFonts w:ascii="Times New Roman" w:hAnsi="Times New Roman" w:cs="Times New Roman"/>
        </w:rPr>
      </w:pPr>
    </w:p>
    <w:p w14:paraId="321041D2" w14:textId="77777777" w:rsidR="0013640F" w:rsidRDefault="0013640F" w:rsidP="00DC4D63">
      <w:pPr>
        <w:jc w:val="both"/>
        <w:rPr>
          <w:rFonts w:ascii="Times New Roman" w:hAnsi="Times New Roman" w:cs="Times New Roman"/>
        </w:rPr>
      </w:pPr>
    </w:p>
    <w:p w14:paraId="5BE3D8FD" w14:textId="77777777" w:rsidR="0013640F" w:rsidRDefault="0013640F" w:rsidP="00DC4D63">
      <w:pPr>
        <w:jc w:val="both"/>
        <w:rPr>
          <w:rFonts w:ascii="Times New Roman" w:hAnsi="Times New Roman" w:cs="Times New Roman"/>
        </w:rPr>
      </w:pPr>
    </w:p>
    <w:p w14:paraId="17FA2449" w14:textId="77777777" w:rsidR="0013640F" w:rsidRDefault="0013640F" w:rsidP="00DC4D63">
      <w:pPr>
        <w:jc w:val="both"/>
        <w:rPr>
          <w:rFonts w:ascii="Times New Roman" w:hAnsi="Times New Roman" w:cs="Times New Roman"/>
        </w:rPr>
      </w:pPr>
    </w:p>
    <w:p w14:paraId="42181181" w14:textId="77777777" w:rsidR="0013640F" w:rsidRPr="00F02A31" w:rsidRDefault="0013640F" w:rsidP="0013640F">
      <w:pPr>
        <w:shd w:val="clear" w:color="auto" w:fill="FFFFFF"/>
        <w:spacing w:after="0" w:line="392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F02A3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Director </w:t>
      </w:r>
      <w:proofErr w:type="spellStart"/>
      <w:r w:rsidRPr="00F02A3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executiv</w:t>
      </w:r>
      <w:proofErr w:type="spellEnd"/>
      <w:r w:rsidRPr="00F02A3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,</w:t>
      </w:r>
    </w:p>
    <w:p w14:paraId="30645B07" w14:textId="77777777" w:rsidR="0013640F" w:rsidRPr="00F02A31" w:rsidRDefault="0013640F" w:rsidP="0013640F">
      <w:pPr>
        <w:shd w:val="clear" w:color="auto" w:fill="FFFFFF"/>
        <w:spacing w:after="0" w:line="392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F02A3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Ec. Cojocaru Nicolae Horațiu</w:t>
      </w:r>
    </w:p>
    <w:p w14:paraId="1504FB3B" w14:textId="77777777" w:rsidR="0013640F" w:rsidRDefault="0013640F" w:rsidP="0013640F">
      <w:pPr>
        <w:shd w:val="clear" w:color="auto" w:fill="FFFFFF"/>
        <w:spacing w:after="0" w:line="392" w:lineRule="atLeast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7B26B82F" w14:textId="77777777" w:rsidR="0013640F" w:rsidRDefault="0013640F" w:rsidP="0013640F">
      <w:pPr>
        <w:shd w:val="clear" w:color="auto" w:fill="FFFFFF"/>
        <w:spacing w:after="0" w:line="392" w:lineRule="atLeast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</w:p>
    <w:p w14:paraId="1774D44B" w14:textId="77777777" w:rsidR="0013640F" w:rsidRDefault="0013640F" w:rsidP="0013640F">
      <w:pPr>
        <w:shd w:val="clear" w:color="auto" w:fill="FFFFFF"/>
        <w:spacing w:after="0" w:line="392" w:lineRule="atLeast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</w:p>
    <w:p w14:paraId="78010667" w14:textId="77777777" w:rsidR="0013640F" w:rsidRDefault="0013640F" w:rsidP="0013640F">
      <w:pPr>
        <w:shd w:val="clear" w:color="auto" w:fill="FFFFFF"/>
        <w:spacing w:after="0" w:line="392" w:lineRule="atLeast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</w:p>
    <w:p w14:paraId="5A5F905B" w14:textId="77777777" w:rsidR="0013640F" w:rsidRPr="00977E78" w:rsidRDefault="0013640F" w:rsidP="0013640F">
      <w:pPr>
        <w:shd w:val="clear" w:color="auto" w:fill="FFFFFF"/>
        <w:spacing w:after="0" w:line="392" w:lineRule="atLeast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proofErr w:type="spellStart"/>
      <w:r w:rsidRPr="00977E78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Întocmit</w:t>
      </w:r>
      <w:proofErr w:type="spellEnd"/>
      <w:r w:rsidRPr="00977E78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:</w:t>
      </w:r>
    </w:p>
    <w:p w14:paraId="583D3ACE" w14:textId="65D29BF2" w:rsidR="0013640F" w:rsidRPr="000520ED" w:rsidRDefault="0013640F" w:rsidP="000520ED">
      <w:pPr>
        <w:shd w:val="clear" w:color="auto" w:fill="FFFFFF"/>
        <w:spacing w:after="0" w:line="392" w:lineRule="atLeast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977E78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Cons. </w:t>
      </w:r>
      <w:proofErr w:type="spellStart"/>
      <w:r w:rsidRPr="00977E78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princip</w:t>
      </w:r>
      <w:proofErr w:type="spellEnd"/>
      <w:r w:rsidRPr="00977E78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. Ungureanu Denisa</w:t>
      </w:r>
    </w:p>
    <w:p w14:paraId="5396250C" w14:textId="77777777" w:rsidR="0013640F" w:rsidRDefault="0013640F" w:rsidP="00DC4D63">
      <w:pPr>
        <w:jc w:val="both"/>
        <w:rPr>
          <w:rFonts w:ascii="Times New Roman" w:hAnsi="Times New Roman" w:cs="Times New Roman"/>
        </w:rPr>
      </w:pPr>
    </w:p>
    <w:p w14:paraId="3C56850D" w14:textId="77777777" w:rsidR="0013640F" w:rsidRPr="00F05AB5" w:rsidRDefault="0013640F" w:rsidP="00DC4D63">
      <w:pPr>
        <w:jc w:val="both"/>
        <w:rPr>
          <w:rFonts w:ascii="Times New Roman" w:hAnsi="Times New Roman" w:cs="Times New Roman"/>
        </w:rPr>
      </w:pPr>
    </w:p>
    <w:sectPr w:rsidR="0013640F" w:rsidRPr="00F05AB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32CDA" w14:textId="77777777" w:rsidR="00554989" w:rsidRDefault="00554989" w:rsidP="002514B8">
      <w:pPr>
        <w:spacing w:after="0" w:line="240" w:lineRule="auto"/>
      </w:pPr>
      <w:r>
        <w:separator/>
      </w:r>
    </w:p>
  </w:endnote>
  <w:endnote w:type="continuationSeparator" w:id="0">
    <w:p w14:paraId="2E5BEDE8" w14:textId="77777777" w:rsidR="00554989" w:rsidRDefault="00554989" w:rsidP="00251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38E02" w14:textId="77777777" w:rsidR="00554989" w:rsidRDefault="00554989" w:rsidP="002514B8">
      <w:pPr>
        <w:spacing w:after="0" w:line="240" w:lineRule="auto"/>
      </w:pPr>
      <w:r>
        <w:separator/>
      </w:r>
    </w:p>
  </w:footnote>
  <w:footnote w:type="continuationSeparator" w:id="0">
    <w:p w14:paraId="0AECC8E3" w14:textId="77777777" w:rsidR="00554989" w:rsidRDefault="00554989" w:rsidP="00251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25C68" w14:textId="77777777" w:rsidR="002514B8" w:rsidRPr="003C4FB2" w:rsidRDefault="002514B8" w:rsidP="002514B8">
    <w:pPr>
      <w:spacing w:before="20" w:after="20" w:line="240" w:lineRule="auto"/>
      <w:jc w:val="center"/>
      <w:rPr>
        <w:rFonts w:ascii="Arial" w:eastAsia="MS Mincho" w:hAnsi="Arial" w:cs="Arial"/>
        <w:b/>
        <w:color w:val="000000"/>
        <w:kern w:val="0"/>
        <w:lang w:val="ro-RO" w:eastAsia="ja-JP"/>
        <w14:ligatures w14:val="none"/>
      </w:rPr>
    </w:pPr>
    <w:bookmarkStart w:id="0" w:name="_Hlk193798325"/>
    <w:r w:rsidRPr="003C4FB2">
      <w:rPr>
        <w:rFonts w:ascii="Arial" w:eastAsia="Times New Roman" w:hAnsi="Arial" w:cs="Times New Roman"/>
        <w:b/>
        <w:noProof/>
        <w:kern w:val="0"/>
        <w:szCs w:val="20"/>
        <w:lang w:val="en-US"/>
        <w14:ligatures w14:val="none"/>
      </w:rPr>
      <w:drawing>
        <wp:anchor distT="0" distB="0" distL="114300" distR="114300" simplePos="0" relativeHeight="251659264" behindDoc="0" locked="0" layoutInCell="1" allowOverlap="1" wp14:anchorId="4F3AA079" wp14:editId="172B2683">
          <wp:simplePos x="0" y="0"/>
          <wp:positionH relativeFrom="column">
            <wp:posOffset>-83185</wp:posOffset>
          </wp:positionH>
          <wp:positionV relativeFrom="paragraph">
            <wp:posOffset>-200025</wp:posOffset>
          </wp:positionV>
          <wp:extent cx="990600" cy="952500"/>
          <wp:effectExtent l="0" t="0" r="0" b="0"/>
          <wp:wrapSquare wrapText="right"/>
          <wp:docPr id="1082211673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4FB2">
      <w:rPr>
        <w:rFonts w:ascii="Arial" w:eastAsia="Times New Roman" w:hAnsi="Arial" w:cs="Times New Roman"/>
        <w:b/>
        <w:kern w:val="0"/>
        <w:lang w:val="ro-RO"/>
        <w14:ligatures w14:val="none"/>
      </w:rPr>
      <w:t xml:space="preserve">MINISTERUL SĂNĂTĂŢII </w:t>
    </w:r>
  </w:p>
  <w:p w14:paraId="4FEFFEFC" w14:textId="77777777" w:rsidR="002514B8" w:rsidRPr="003C4FB2" w:rsidRDefault="002514B8" w:rsidP="002514B8">
    <w:pPr>
      <w:spacing w:before="20" w:after="20" w:line="240" w:lineRule="auto"/>
      <w:jc w:val="center"/>
      <w:rPr>
        <w:rFonts w:ascii="Arial" w:eastAsia="Times New Roman" w:hAnsi="Arial" w:cs="Arial"/>
        <w:b/>
        <w:caps/>
        <w:kern w:val="0"/>
        <w:lang w:val="ro-RO"/>
        <w14:ligatures w14:val="none"/>
      </w:rPr>
    </w:pPr>
    <w:r w:rsidRPr="003C4FB2">
      <w:rPr>
        <w:rFonts w:ascii="Arial" w:eastAsia="Times New Roman" w:hAnsi="Arial" w:cs="Arial"/>
        <w:b/>
        <w:kern w:val="0"/>
        <w:lang w:val="ro-RO"/>
        <w14:ligatures w14:val="none"/>
      </w:rPr>
      <w:t>DIRECŢIA</w:t>
    </w:r>
    <w:r w:rsidRPr="003C4FB2">
      <w:rPr>
        <w:rFonts w:ascii="Arial" w:eastAsia="Times New Roman" w:hAnsi="Arial" w:cs="Arial"/>
        <w:b/>
        <w:caps/>
        <w:kern w:val="0"/>
        <w:lang w:val="ro-RO"/>
        <w14:ligatures w14:val="none"/>
      </w:rPr>
      <w:t xml:space="preserve"> de Sănătate Publică a Judeţului SIBIU</w:t>
    </w:r>
  </w:p>
  <w:p w14:paraId="4515F777" w14:textId="77777777" w:rsidR="002514B8" w:rsidRPr="003C4FB2" w:rsidRDefault="002514B8" w:rsidP="002514B8">
    <w:pPr>
      <w:spacing w:before="20" w:after="20" w:line="240" w:lineRule="auto"/>
      <w:jc w:val="center"/>
      <w:rPr>
        <w:rFonts w:ascii="Times New Roman" w:eastAsia="Times New Roman" w:hAnsi="Times New Roman" w:cs="Times New Roman"/>
        <w:b/>
        <w:kern w:val="0"/>
        <w:lang w:val="ro-RO"/>
        <w14:ligatures w14:val="none"/>
      </w:rPr>
    </w:pPr>
    <w:r w:rsidRPr="003C4FB2">
      <w:rPr>
        <w:rFonts w:ascii="Times New Roman" w:eastAsia="Times New Roman" w:hAnsi="Times New Roman" w:cs="Times New Roman"/>
        <w:b/>
        <w:kern w:val="0"/>
        <w:lang w:val="ro-RO"/>
        <w14:ligatures w14:val="none"/>
      </w:rPr>
      <w:t xml:space="preserve">Sibiu, str. Gh. </w:t>
    </w:r>
    <w:proofErr w:type="spellStart"/>
    <w:r w:rsidRPr="003C4FB2">
      <w:rPr>
        <w:rFonts w:ascii="Times New Roman" w:eastAsia="Times New Roman" w:hAnsi="Times New Roman" w:cs="Times New Roman"/>
        <w:b/>
        <w:kern w:val="0"/>
        <w:lang w:val="ro-RO"/>
        <w14:ligatures w14:val="none"/>
      </w:rPr>
      <w:t>Bariţiu</w:t>
    </w:r>
    <w:proofErr w:type="spellEnd"/>
    <w:r w:rsidRPr="003C4FB2">
      <w:rPr>
        <w:rFonts w:ascii="Times New Roman" w:eastAsia="Times New Roman" w:hAnsi="Times New Roman" w:cs="Times New Roman"/>
        <w:b/>
        <w:kern w:val="0"/>
        <w:lang w:val="ro-RO"/>
        <w14:ligatures w14:val="none"/>
      </w:rPr>
      <w:t xml:space="preserve">, nr. 3 cod 550178  Tel.: 0269 - 210071 / 211566  </w:t>
    </w:r>
  </w:p>
  <w:p w14:paraId="76C37BF9" w14:textId="77777777" w:rsidR="002514B8" w:rsidRPr="003C4FB2" w:rsidRDefault="002514B8" w:rsidP="002514B8">
    <w:pPr>
      <w:spacing w:before="20" w:after="20" w:line="240" w:lineRule="auto"/>
      <w:rPr>
        <w:rFonts w:ascii="Times New Roman" w:eastAsia="Times New Roman" w:hAnsi="Times New Roman" w:cs="Times New Roman"/>
        <w:b/>
        <w:color w:val="000000"/>
        <w:kern w:val="0"/>
        <w:lang w:val="en-US"/>
        <w14:ligatures w14:val="none"/>
      </w:rPr>
    </w:pPr>
    <w:r w:rsidRPr="003C4FB2">
      <w:rPr>
        <w:rFonts w:ascii="Times New Roman" w:eastAsia="Times New Roman" w:hAnsi="Times New Roman" w:cs="Times New Roman"/>
        <w:b/>
        <w:kern w:val="0"/>
        <w:lang w:val="ro-RO"/>
        <w14:ligatures w14:val="none"/>
      </w:rPr>
      <w:t xml:space="preserve">    Fax :0269-217092; e-mail : </w:t>
    </w:r>
    <w:hyperlink r:id="rId2" w:history="1">
      <w:r w:rsidRPr="003C4FB2">
        <w:rPr>
          <w:rFonts w:ascii="Times New Roman" w:eastAsia="Times New Roman" w:hAnsi="Times New Roman" w:cs="Times New Roman"/>
          <w:b/>
          <w:color w:val="0000FF"/>
          <w:kern w:val="0"/>
          <w:u w:val="single"/>
          <w:lang w:val="ro-RO"/>
          <w14:ligatures w14:val="none"/>
        </w:rPr>
        <w:t>relatiicupublicul@dspsibiu.ro</w:t>
      </w:r>
    </w:hyperlink>
  </w:p>
  <w:p w14:paraId="4478074D" w14:textId="77777777" w:rsidR="002514B8" w:rsidRPr="003C4FB2" w:rsidRDefault="002514B8" w:rsidP="002514B8">
    <w:pPr>
      <w:spacing w:before="20" w:after="20" w:line="240" w:lineRule="auto"/>
      <w:rPr>
        <w:rFonts w:ascii="Times New Roman" w:eastAsia="Times New Roman" w:hAnsi="Times New Roman" w:cs="Times New Roman"/>
        <w:b/>
        <w:color w:val="000000"/>
        <w:kern w:val="0"/>
        <w:lang w:val="ro-RO"/>
        <w14:ligatures w14:val="none"/>
      </w:rPr>
    </w:pPr>
    <w:r w:rsidRPr="003C4FB2">
      <w:rPr>
        <w:rFonts w:ascii="Times New Roman" w:eastAsia="Times New Roman" w:hAnsi="Times New Roman" w:cs="Times New Roman"/>
        <w:b/>
        <w:color w:val="000000"/>
        <w:kern w:val="0"/>
        <w:lang w:val="en-US"/>
        <w14:ligatures w14:val="none"/>
      </w:rPr>
      <w:t xml:space="preserve">                                                   </w:t>
    </w:r>
    <w:hyperlink r:id="rId3" w:history="1">
      <w:r w:rsidRPr="003C4FB2">
        <w:rPr>
          <w:rFonts w:ascii="Times New Roman" w:eastAsiaTheme="majorEastAsia" w:hAnsi="Times New Roman" w:cs="Times New Roman"/>
          <w:b/>
          <w:color w:val="000000"/>
          <w:kern w:val="0"/>
          <w:u w:val="single"/>
          <w:lang w:val="ro-RO"/>
          <w14:ligatures w14:val="none"/>
        </w:rPr>
        <w:t>www.dspsibiu.ro</w:t>
      </w:r>
    </w:hyperlink>
  </w:p>
  <w:p w14:paraId="4BBCFAF3" w14:textId="77777777" w:rsidR="002514B8" w:rsidRPr="003C4FB2" w:rsidRDefault="002514B8" w:rsidP="002514B8">
    <w:pPr>
      <w:pBdr>
        <w:bottom w:val="single" w:sz="12" w:space="1" w:color="auto"/>
      </w:pBdr>
      <w:spacing w:before="20" w:after="20" w:line="240" w:lineRule="auto"/>
      <w:jc w:val="center"/>
      <w:rPr>
        <w:rFonts w:ascii="Times New Roman" w:eastAsia="Times New Roman" w:hAnsi="Times New Roman" w:cs="Times New Roman"/>
        <w:i/>
        <w:kern w:val="0"/>
        <w:lang w:val="ro-RO"/>
        <w14:ligatures w14:val="none"/>
      </w:rPr>
    </w:pPr>
    <w:r w:rsidRPr="003C4FB2">
      <w:rPr>
        <w:rFonts w:ascii="Times New Roman" w:eastAsia="Times New Roman" w:hAnsi="Times New Roman" w:cs="Times New Roman"/>
        <w:b/>
        <w:i/>
        <w:kern w:val="0"/>
        <w:lang w:val="ro-RO"/>
        <w14:ligatures w14:val="none"/>
      </w:rPr>
      <w:t xml:space="preserve"> </w:t>
    </w:r>
    <w:r w:rsidRPr="003C4FB2">
      <w:rPr>
        <w:rFonts w:ascii="Times New Roman" w:eastAsia="Times New Roman" w:hAnsi="Times New Roman" w:cs="Times New Roman"/>
        <w:i/>
        <w:kern w:val="0"/>
        <w:lang w:val="ro-RO"/>
        <w14:ligatures w14:val="none"/>
      </w:rPr>
      <w:t>Operator  prelucrare date cu caracter personal în conformitate cu Regulamentul (UE) 679/2016  înregistrat sub nr.38232 la ANSPDCP</w:t>
    </w:r>
  </w:p>
  <w:p w14:paraId="2BF41E49" w14:textId="77777777" w:rsidR="002514B8" w:rsidRPr="003C4FB2" w:rsidRDefault="002514B8" w:rsidP="002514B8">
    <w:pPr>
      <w:pBdr>
        <w:bottom w:val="single" w:sz="12" w:space="1" w:color="auto"/>
      </w:pBdr>
      <w:spacing w:before="20" w:after="20" w:line="240" w:lineRule="auto"/>
      <w:jc w:val="center"/>
      <w:rPr>
        <w:rFonts w:ascii="Times New Roman" w:eastAsia="Times New Roman" w:hAnsi="Times New Roman" w:cs="Times New Roman"/>
        <w:b/>
        <w:kern w:val="0"/>
        <w:lang w:val="ro-RO"/>
        <w14:ligatures w14:val="none"/>
      </w:rPr>
    </w:pPr>
    <w:r w:rsidRPr="003C4FB2">
      <w:rPr>
        <w:rFonts w:ascii="Times New Roman" w:eastAsia="Times New Roman" w:hAnsi="Times New Roman" w:cs="Times New Roman"/>
        <w:kern w:val="0"/>
        <w:lang w:val="ro-RO"/>
        <w14:ligatures w14:val="none"/>
      </w:rPr>
      <w:t xml:space="preserve">COMPARTIMENT RELAȚII </w:t>
    </w:r>
    <w:r>
      <w:rPr>
        <w:rFonts w:ascii="Times New Roman" w:eastAsia="Times New Roman" w:hAnsi="Times New Roman" w:cs="Times New Roman"/>
        <w:kern w:val="0"/>
        <w:lang w:val="ro-RO"/>
        <w14:ligatures w14:val="none"/>
      </w:rPr>
      <w:t xml:space="preserve">CU </w:t>
    </w:r>
    <w:r w:rsidRPr="003C4FB2">
      <w:rPr>
        <w:rFonts w:ascii="Times New Roman" w:eastAsia="Times New Roman" w:hAnsi="Times New Roman" w:cs="Times New Roman"/>
        <w:kern w:val="0"/>
        <w:lang w:val="ro-RO"/>
        <w14:ligatures w14:val="none"/>
      </w:rPr>
      <w:t>PUBLIC</w:t>
    </w:r>
    <w:r>
      <w:rPr>
        <w:rFonts w:ascii="Times New Roman" w:eastAsia="Times New Roman" w:hAnsi="Times New Roman" w:cs="Times New Roman"/>
        <w:kern w:val="0"/>
        <w:lang w:val="ro-RO"/>
        <w14:ligatures w14:val="none"/>
      </w:rPr>
      <w:t>UL</w:t>
    </w:r>
  </w:p>
  <w:bookmarkEnd w:id="0"/>
  <w:p w14:paraId="108B7347" w14:textId="77777777" w:rsidR="002514B8" w:rsidRDefault="002514B8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59"/>
    <w:rsid w:val="00033FF2"/>
    <w:rsid w:val="00051950"/>
    <w:rsid w:val="000520ED"/>
    <w:rsid w:val="000546AD"/>
    <w:rsid w:val="000648DA"/>
    <w:rsid w:val="0013640F"/>
    <w:rsid w:val="001E33AF"/>
    <w:rsid w:val="001F3859"/>
    <w:rsid w:val="0024097C"/>
    <w:rsid w:val="00245792"/>
    <w:rsid w:val="002514B8"/>
    <w:rsid w:val="00317C53"/>
    <w:rsid w:val="00331936"/>
    <w:rsid w:val="00380500"/>
    <w:rsid w:val="003E1218"/>
    <w:rsid w:val="004F74B0"/>
    <w:rsid w:val="00510C3F"/>
    <w:rsid w:val="00554989"/>
    <w:rsid w:val="00554BE3"/>
    <w:rsid w:val="006E2F51"/>
    <w:rsid w:val="00725491"/>
    <w:rsid w:val="00763D9C"/>
    <w:rsid w:val="008C1B86"/>
    <w:rsid w:val="008E4502"/>
    <w:rsid w:val="00A01B9E"/>
    <w:rsid w:val="00A039D1"/>
    <w:rsid w:val="00A23BD2"/>
    <w:rsid w:val="00AB2A33"/>
    <w:rsid w:val="00BD5777"/>
    <w:rsid w:val="00BF52C5"/>
    <w:rsid w:val="00C949E6"/>
    <w:rsid w:val="00CB157C"/>
    <w:rsid w:val="00CC47C0"/>
    <w:rsid w:val="00CD1717"/>
    <w:rsid w:val="00D16566"/>
    <w:rsid w:val="00D24007"/>
    <w:rsid w:val="00D31B9F"/>
    <w:rsid w:val="00DA59B6"/>
    <w:rsid w:val="00DC4D63"/>
    <w:rsid w:val="00E7037A"/>
    <w:rsid w:val="00E91A63"/>
    <w:rsid w:val="00E94E9F"/>
    <w:rsid w:val="00EA19A2"/>
    <w:rsid w:val="00EB2F67"/>
    <w:rsid w:val="00EE3A23"/>
    <w:rsid w:val="00F05AB5"/>
    <w:rsid w:val="00F06989"/>
    <w:rsid w:val="00F14C85"/>
    <w:rsid w:val="00F35F84"/>
    <w:rsid w:val="00F43805"/>
    <w:rsid w:val="00F4456B"/>
    <w:rsid w:val="00FA21B0"/>
    <w:rsid w:val="00FB5566"/>
    <w:rsid w:val="00FB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07E73"/>
  <w15:chartTrackingRefBased/>
  <w15:docId w15:val="{B3171EFB-72D7-4B1D-BAE7-EA431A48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1F38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F38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F38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F38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F38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1F38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F38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F38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F38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F38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F38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F38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F3859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F3859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1F3859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F3859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F3859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F3859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1F38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1F38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F38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1F38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1F38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1F3859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1F3859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1F3859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1F38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1F3859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1F3859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2514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514B8"/>
  </w:style>
  <w:style w:type="paragraph" w:styleId="Subsol">
    <w:name w:val="footer"/>
    <w:basedOn w:val="Normal"/>
    <w:link w:val="SubsolCaracter"/>
    <w:uiPriority w:val="99"/>
    <w:unhideWhenUsed/>
    <w:rsid w:val="002514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514B8"/>
  </w:style>
  <w:style w:type="table" w:styleId="Tabelgril">
    <w:name w:val="Table Grid"/>
    <w:basedOn w:val="TabelNormal"/>
    <w:uiPriority w:val="39"/>
    <w:rsid w:val="006E2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spj-sibiu.rdslink.ro" TargetMode="External"/><Relationship Id="rId2" Type="http://schemas.openxmlformats.org/officeDocument/2006/relationships/hyperlink" Target="mailto:relatiicupublicul@dspsibiu.ro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90</cp:revision>
  <dcterms:created xsi:type="dcterms:W3CDTF">2025-10-29T08:25:00Z</dcterms:created>
  <dcterms:modified xsi:type="dcterms:W3CDTF">2025-10-29T11:19:00Z</dcterms:modified>
</cp:coreProperties>
</file>